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2927" w:rsidRDefault="00762927" w:rsidP="006D15A4">
      <w:pPr>
        <w:ind w:left="5529"/>
        <w:rPr>
          <w:rFonts w:ascii="Times New Roman" w:hAnsi="Times New Roman" w:cs="Times New Roman"/>
          <w:b/>
        </w:rPr>
      </w:pPr>
      <w:bookmarkStart w:id="0" w:name="OLE_LINK1"/>
      <w:bookmarkStart w:id="1" w:name="OLE_LINK2"/>
    </w:p>
    <w:p w:rsidR="006D15A4" w:rsidRPr="006D15A4" w:rsidRDefault="006D15A4" w:rsidP="006D15A4">
      <w:pPr>
        <w:ind w:left="5529"/>
        <w:rPr>
          <w:rFonts w:ascii="Times New Roman" w:hAnsi="Times New Roman" w:cs="Times New Roman"/>
        </w:rPr>
      </w:pPr>
      <w:r w:rsidRPr="006D15A4">
        <w:rPr>
          <w:rFonts w:ascii="Times New Roman" w:hAnsi="Times New Roman" w:cs="Times New Roman"/>
        </w:rPr>
        <w:t xml:space="preserve">Додаток </w:t>
      </w:r>
    </w:p>
    <w:p w:rsidR="006D15A4" w:rsidRPr="006D15A4" w:rsidRDefault="006D15A4" w:rsidP="006D15A4">
      <w:pPr>
        <w:ind w:left="5529"/>
        <w:rPr>
          <w:rFonts w:ascii="Times New Roman" w:hAnsi="Times New Roman" w:cs="Times New Roman"/>
        </w:rPr>
      </w:pPr>
    </w:p>
    <w:p w:rsidR="006D15A4" w:rsidRPr="006D15A4" w:rsidRDefault="006D15A4" w:rsidP="006D15A4">
      <w:pPr>
        <w:ind w:left="5529"/>
        <w:rPr>
          <w:rFonts w:ascii="Times New Roman" w:hAnsi="Times New Roman" w:cs="Times New Roman"/>
        </w:rPr>
      </w:pPr>
      <w:r w:rsidRPr="006D15A4">
        <w:rPr>
          <w:rFonts w:ascii="Times New Roman" w:hAnsi="Times New Roman" w:cs="Times New Roman"/>
        </w:rPr>
        <w:t>ЗАТВЕРДЖЕНО</w:t>
      </w:r>
    </w:p>
    <w:p w:rsidR="006D15A4" w:rsidRPr="006D15A4" w:rsidRDefault="006D15A4" w:rsidP="006D15A4">
      <w:pPr>
        <w:ind w:left="5529"/>
        <w:rPr>
          <w:rFonts w:ascii="Times New Roman" w:hAnsi="Times New Roman" w:cs="Times New Roman"/>
        </w:rPr>
      </w:pPr>
      <w:r w:rsidRPr="006D15A4">
        <w:rPr>
          <w:rFonts w:ascii="Times New Roman" w:hAnsi="Times New Roman" w:cs="Times New Roman"/>
        </w:rPr>
        <w:t>рішенням сесії міської ради</w:t>
      </w:r>
    </w:p>
    <w:p w:rsidR="006D15A4" w:rsidRPr="006D15A4" w:rsidRDefault="006D15A4" w:rsidP="006D15A4">
      <w:pPr>
        <w:ind w:left="5529"/>
        <w:rPr>
          <w:rFonts w:ascii="Times New Roman" w:hAnsi="Times New Roman" w:cs="Times New Roman"/>
        </w:rPr>
      </w:pPr>
      <w:r w:rsidRPr="006D15A4">
        <w:rPr>
          <w:rFonts w:ascii="Times New Roman" w:hAnsi="Times New Roman" w:cs="Times New Roman"/>
        </w:rPr>
        <w:t>VIІІ скликання</w:t>
      </w:r>
    </w:p>
    <w:p w:rsidR="006D15A4" w:rsidRPr="006D15A4" w:rsidRDefault="006D15A4" w:rsidP="006D15A4">
      <w:pPr>
        <w:ind w:left="5529"/>
        <w:rPr>
          <w:rFonts w:ascii="Times New Roman" w:hAnsi="Times New Roman" w:cs="Times New Roman"/>
        </w:rPr>
      </w:pPr>
      <w:r w:rsidRPr="006D15A4">
        <w:rPr>
          <w:rFonts w:ascii="Times New Roman" w:hAnsi="Times New Roman" w:cs="Times New Roman"/>
        </w:rPr>
        <w:t>.202</w:t>
      </w:r>
      <w:r w:rsidR="00FE61F6">
        <w:rPr>
          <w:rFonts w:ascii="Times New Roman" w:hAnsi="Times New Roman" w:cs="Times New Roman"/>
        </w:rPr>
        <w:t>2</w:t>
      </w:r>
      <w:r w:rsidRPr="006D15A4">
        <w:rPr>
          <w:rFonts w:ascii="Times New Roman" w:hAnsi="Times New Roman" w:cs="Times New Roman"/>
        </w:rPr>
        <w:t xml:space="preserve"> №</w:t>
      </w:r>
    </w:p>
    <w:bookmarkEnd w:id="0"/>
    <w:bookmarkEnd w:id="1"/>
    <w:p w:rsidR="00BE2FD5" w:rsidRPr="00195DE9" w:rsidRDefault="00BE2FD5" w:rsidP="00BE2FD5">
      <w:pPr>
        <w:widowControl w:val="0"/>
        <w:ind w:left="22" w:right="2"/>
        <w:rPr>
          <w:rFonts w:ascii="Times New Roman" w:eastAsia="Times New Roman" w:hAnsi="Times New Roman" w:cs="Times New Roman"/>
          <w:sz w:val="28"/>
          <w:szCs w:val="28"/>
          <w:lang w:eastAsia="ru-RU"/>
        </w:rPr>
      </w:pPr>
      <w:r w:rsidRPr="00195DE9">
        <w:rPr>
          <w:rFonts w:ascii="Times New Roman" w:eastAsia="Times New Roman" w:hAnsi="Times New Roman" w:cs="Times New Roman"/>
          <w:sz w:val="28"/>
          <w:szCs w:val="28"/>
          <w:lang w:eastAsia="ru-RU"/>
        </w:rPr>
        <w:tab/>
      </w:r>
      <w:r w:rsidRPr="00195DE9">
        <w:rPr>
          <w:rFonts w:ascii="Times New Roman" w:eastAsia="Times New Roman" w:hAnsi="Times New Roman" w:cs="Times New Roman"/>
          <w:sz w:val="28"/>
          <w:szCs w:val="28"/>
          <w:lang w:eastAsia="ru-RU"/>
        </w:rPr>
        <w:tab/>
      </w:r>
      <w:r w:rsidRPr="00195DE9">
        <w:rPr>
          <w:rFonts w:ascii="Times New Roman" w:eastAsia="Times New Roman" w:hAnsi="Times New Roman" w:cs="Times New Roman"/>
          <w:sz w:val="28"/>
          <w:szCs w:val="28"/>
          <w:lang w:eastAsia="ru-RU"/>
        </w:rPr>
        <w:tab/>
      </w:r>
      <w:r w:rsidRPr="00195DE9">
        <w:rPr>
          <w:rFonts w:ascii="Times New Roman" w:eastAsia="Times New Roman" w:hAnsi="Times New Roman" w:cs="Times New Roman"/>
          <w:sz w:val="28"/>
          <w:szCs w:val="28"/>
          <w:lang w:eastAsia="ru-RU"/>
        </w:rPr>
        <w:tab/>
      </w:r>
      <w:r w:rsidRPr="00195DE9">
        <w:rPr>
          <w:rFonts w:ascii="Times New Roman" w:eastAsia="Times New Roman" w:hAnsi="Times New Roman" w:cs="Times New Roman"/>
          <w:sz w:val="28"/>
          <w:szCs w:val="28"/>
          <w:lang w:eastAsia="ru-RU"/>
        </w:rPr>
        <w:tab/>
      </w:r>
      <w:r w:rsidRPr="00BE2FD5">
        <w:rPr>
          <w:rFonts w:ascii="Times New Roman" w:eastAsia="Times New Roman" w:hAnsi="Times New Roman" w:cs="Times New Roman"/>
          <w:sz w:val="28"/>
          <w:szCs w:val="28"/>
          <w:lang w:val="ru-RU" w:eastAsia="ru-RU"/>
        </w:rPr>
        <w:t>          </w:t>
      </w:r>
    </w:p>
    <w:p w:rsidR="000E3E8E" w:rsidRPr="00195DE9" w:rsidRDefault="000E3E8E" w:rsidP="00BE2FD5">
      <w:pPr>
        <w:widowControl w:val="0"/>
        <w:ind w:left="22" w:right="2"/>
        <w:rPr>
          <w:rFonts w:ascii="Times New Roman" w:eastAsia="Times New Roman" w:hAnsi="Times New Roman" w:cs="Times New Roman"/>
          <w:sz w:val="28"/>
          <w:szCs w:val="28"/>
          <w:lang w:eastAsia="ru-RU"/>
        </w:rPr>
      </w:pPr>
    </w:p>
    <w:p w:rsidR="000E3E8E" w:rsidRPr="00195DE9" w:rsidRDefault="000E3E8E" w:rsidP="00BE2FD5">
      <w:pPr>
        <w:widowControl w:val="0"/>
        <w:ind w:left="22" w:right="2"/>
        <w:rPr>
          <w:rFonts w:ascii="Times New Roman" w:eastAsia="Times New Roman" w:hAnsi="Times New Roman" w:cs="Times New Roman"/>
          <w:color w:val="auto"/>
          <w:lang w:eastAsia="ru-RU"/>
        </w:rPr>
      </w:pPr>
    </w:p>
    <w:p w:rsidR="00BE2FD5" w:rsidRPr="00195DE9" w:rsidRDefault="00BE2FD5" w:rsidP="00BE2FD5">
      <w:pPr>
        <w:jc w:val="center"/>
        <w:rPr>
          <w:rFonts w:ascii="Times New Roman" w:eastAsia="Times New Roman" w:hAnsi="Times New Roman" w:cs="Times New Roman"/>
          <w:color w:val="auto"/>
          <w:lang w:eastAsia="ru-RU"/>
        </w:rPr>
      </w:pPr>
      <w:r w:rsidRPr="00BE2FD5">
        <w:rPr>
          <w:rFonts w:ascii="Times New Roman" w:eastAsia="Times New Roman" w:hAnsi="Times New Roman" w:cs="Times New Roman"/>
          <w:color w:val="auto"/>
          <w:lang w:val="ru-RU" w:eastAsia="ru-RU"/>
        </w:rPr>
        <w:t> </w:t>
      </w:r>
    </w:p>
    <w:p w:rsidR="00044BF1" w:rsidRPr="006366DD" w:rsidRDefault="00044BF1" w:rsidP="00044BF1">
      <w:pPr>
        <w:autoSpaceDE w:val="0"/>
        <w:autoSpaceDN w:val="0"/>
        <w:adjustRightInd w:val="0"/>
        <w:outlineLvl w:val="0"/>
        <w:rPr>
          <w:b/>
          <w:bCs/>
          <w:u w:val="single"/>
        </w:rPr>
      </w:pPr>
    </w:p>
    <w:p w:rsidR="00044BF1" w:rsidRPr="006366DD" w:rsidRDefault="00044BF1" w:rsidP="00044BF1">
      <w:pPr>
        <w:autoSpaceDE w:val="0"/>
        <w:autoSpaceDN w:val="0"/>
        <w:adjustRightInd w:val="0"/>
        <w:jc w:val="center"/>
        <w:outlineLvl w:val="0"/>
        <w:rPr>
          <w:b/>
          <w:bCs/>
        </w:rPr>
      </w:pPr>
    </w:p>
    <w:p w:rsidR="00044BF1" w:rsidRPr="006366DD" w:rsidRDefault="00044BF1" w:rsidP="00044BF1">
      <w:pPr>
        <w:autoSpaceDE w:val="0"/>
        <w:autoSpaceDN w:val="0"/>
        <w:adjustRightInd w:val="0"/>
        <w:jc w:val="center"/>
        <w:rPr>
          <w:b/>
          <w:bCs/>
        </w:rPr>
      </w:pPr>
    </w:p>
    <w:p w:rsidR="00044BF1" w:rsidRPr="006366DD" w:rsidRDefault="00044BF1" w:rsidP="00044BF1">
      <w:pPr>
        <w:autoSpaceDE w:val="0"/>
        <w:autoSpaceDN w:val="0"/>
        <w:adjustRightInd w:val="0"/>
        <w:jc w:val="center"/>
        <w:rPr>
          <w:b/>
          <w:bCs/>
        </w:rPr>
      </w:pPr>
    </w:p>
    <w:p w:rsidR="00044BF1" w:rsidRPr="006366DD" w:rsidRDefault="00044BF1" w:rsidP="00044BF1">
      <w:pPr>
        <w:tabs>
          <w:tab w:val="left" w:pos="1095"/>
        </w:tabs>
        <w:autoSpaceDE w:val="0"/>
        <w:autoSpaceDN w:val="0"/>
        <w:adjustRightInd w:val="0"/>
        <w:rPr>
          <w:b/>
          <w:bCs/>
        </w:rPr>
      </w:pPr>
      <w:r w:rsidRPr="006366DD">
        <w:rPr>
          <w:b/>
          <w:bCs/>
        </w:rPr>
        <w:tab/>
      </w:r>
    </w:p>
    <w:p w:rsidR="00044BF1" w:rsidRPr="006366DD" w:rsidRDefault="00044BF1" w:rsidP="00044BF1">
      <w:pPr>
        <w:tabs>
          <w:tab w:val="left" w:pos="1095"/>
        </w:tabs>
        <w:autoSpaceDE w:val="0"/>
        <w:autoSpaceDN w:val="0"/>
        <w:adjustRightInd w:val="0"/>
        <w:rPr>
          <w:b/>
          <w:bCs/>
        </w:rPr>
      </w:pPr>
    </w:p>
    <w:p w:rsidR="00044BF1" w:rsidRPr="006366DD" w:rsidRDefault="00044BF1" w:rsidP="00044BF1">
      <w:pPr>
        <w:tabs>
          <w:tab w:val="left" w:pos="1095"/>
        </w:tabs>
        <w:autoSpaceDE w:val="0"/>
        <w:autoSpaceDN w:val="0"/>
        <w:adjustRightInd w:val="0"/>
        <w:rPr>
          <w:b/>
          <w:bCs/>
        </w:rPr>
      </w:pPr>
    </w:p>
    <w:p w:rsidR="00044BF1" w:rsidRPr="006366DD" w:rsidRDefault="00044BF1" w:rsidP="00044BF1">
      <w:pPr>
        <w:autoSpaceDE w:val="0"/>
        <w:autoSpaceDN w:val="0"/>
        <w:adjustRightInd w:val="0"/>
        <w:jc w:val="center"/>
        <w:rPr>
          <w:b/>
          <w:bCs/>
        </w:rPr>
      </w:pPr>
    </w:p>
    <w:p w:rsidR="00044BF1" w:rsidRPr="006366DD" w:rsidRDefault="00044BF1" w:rsidP="00044BF1">
      <w:pPr>
        <w:autoSpaceDE w:val="0"/>
        <w:autoSpaceDN w:val="0"/>
        <w:adjustRightInd w:val="0"/>
        <w:jc w:val="center"/>
        <w:rPr>
          <w:b/>
          <w:bCs/>
        </w:rPr>
      </w:pPr>
    </w:p>
    <w:p w:rsidR="00044BF1" w:rsidRPr="00044BF1" w:rsidRDefault="00044BF1" w:rsidP="00044BF1">
      <w:pPr>
        <w:autoSpaceDE w:val="0"/>
        <w:autoSpaceDN w:val="0"/>
        <w:adjustRightInd w:val="0"/>
        <w:jc w:val="center"/>
        <w:outlineLvl w:val="0"/>
        <w:rPr>
          <w:rFonts w:ascii="Times New Roman" w:hAnsi="Times New Roman" w:cs="Times New Roman"/>
          <w:b/>
          <w:bCs/>
        </w:rPr>
      </w:pPr>
      <w:r w:rsidRPr="00044BF1">
        <w:rPr>
          <w:rFonts w:ascii="Times New Roman" w:hAnsi="Times New Roman" w:cs="Times New Roman"/>
          <w:b/>
          <w:bCs/>
        </w:rPr>
        <w:t>С Т А Т У Т</w:t>
      </w:r>
    </w:p>
    <w:p w:rsidR="00044BF1" w:rsidRPr="00044BF1" w:rsidRDefault="00044BF1" w:rsidP="00044BF1">
      <w:pPr>
        <w:autoSpaceDE w:val="0"/>
        <w:autoSpaceDN w:val="0"/>
        <w:adjustRightInd w:val="0"/>
        <w:jc w:val="center"/>
        <w:rPr>
          <w:rFonts w:ascii="Times New Roman" w:hAnsi="Times New Roman" w:cs="Times New Roman"/>
          <w:b/>
          <w:bCs/>
        </w:rPr>
      </w:pPr>
    </w:p>
    <w:p w:rsidR="00044BF1" w:rsidRPr="00044BF1" w:rsidRDefault="000E732A" w:rsidP="000E732A">
      <w:pPr>
        <w:autoSpaceDE w:val="0"/>
        <w:autoSpaceDN w:val="0"/>
        <w:adjustRightInd w:val="0"/>
        <w:jc w:val="center"/>
        <w:rPr>
          <w:rFonts w:ascii="Times New Roman" w:hAnsi="Times New Roman" w:cs="Times New Roman"/>
          <w:b/>
          <w:bCs/>
        </w:rPr>
      </w:pPr>
      <w:r w:rsidRPr="000E732A">
        <w:rPr>
          <w:rFonts w:ascii="Times New Roman" w:hAnsi="Times New Roman" w:cs="Times New Roman"/>
          <w:b/>
          <w:bCs/>
        </w:rPr>
        <w:t xml:space="preserve">КОМУНАЛЬНЕ НЕКОМЕРЦІЙНЕ ПІДПРИЄМСТВО "ВУЗЛОВА БАГАТОПРОФІЛЬНА ЛІКАРНЯ СТАНЦІЇ ШЕПЕТІВКА" ШЕПЕТІВСЬКОЇ МІСЬКОЇ РАДИ ХМЕЛЬНИЦЬКОЇ ОБЛАСТІ </w:t>
      </w:r>
    </w:p>
    <w:p w:rsidR="00044BF1" w:rsidRPr="00044BF1" w:rsidRDefault="00044BF1" w:rsidP="00044BF1">
      <w:pPr>
        <w:autoSpaceDE w:val="0"/>
        <w:autoSpaceDN w:val="0"/>
        <w:adjustRightInd w:val="0"/>
        <w:jc w:val="center"/>
        <w:rPr>
          <w:rFonts w:ascii="Times New Roman" w:hAnsi="Times New Roman" w:cs="Times New Roman"/>
          <w:b/>
          <w:bCs/>
        </w:rPr>
      </w:pPr>
    </w:p>
    <w:p w:rsidR="00044BF1" w:rsidRPr="00044BF1" w:rsidRDefault="00044BF1" w:rsidP="00044BF1">
      <w:pPr>
        <w:autoSpaceDE w:val="0"/>
        <w:autoSpaceDN w:val="0"/>
        <w:adjustRightInd w:val="0"/>
        <w:jc w:val="center"/>
        <w:rPr>
          <w:rFonts w:ascii="Times New Roman" w:hAnsi="Times New Roman" w:cs="Times New Roman"/>
          <w:b/>
          <w:bCs/>
        </w:rPr>
      </w:pPr>
      <w:r w:rsidRPr="00044BF1">
        <w:rPr>
          <w:rFonts w:ascii="Times New Roman" w:hAnsi="Times New Roman" w:cs="Times New Roman"/>
          <w:b/>
          <w:bCs/>
        </w:rPr>
        <w:t>( Код ЄДРПОУ – 0</w:t>
      </w:r>
      <w:r w:rsidR="000E732A">
        <w:rPr>
          <w:rFonts w:ascii="Times New Roman" w:hAnsi="Times New Roman" w:cs="Times New Roman"/>
          <w:b/>
          <w:bCs/>
        </w:rPr>
        <w:t>1110937</w:t>
      </w:r>
      <w:r w:rsidRPr="00044BF1">
        <w:rPr>
          <w:rFonts w:ascii="Times New Roman" w:hAnsi="Times New Roman" w:cs="Times New Roman"/>
          <w:b/>
          <w:bCs/>
        </w:rPr>
        <w:t xml:space="preserve"> )</w:t>
      </w:r>
    </w:p>
    <w:p w:rsidR="00044BF1" w:rsidRPr="00044BF1" w:rsidRDefault="00044BF1" w:rsidP="00044BF1">
      <w:pPr>
        <w:autoSpaceDE w:val="0"/>
        <w:autoSpaceDN w:val="0"/>
        <w:adjustRightInd w:val="0"/>
        <w:rPr>
          <w:rFonts w:ascii="Times New Roman" w:hAnsi="Times New Roman" w:cs="Times New Roman"/>
        </w:rPr>
      </w:pPr>
    </w:p>
    <w:p w:rsidR="00044BF1" w:rsidRPr="00044BF1" w:rsidRDefault="00044BF1" w:rsidP="00044BF1">
      <w:pPr>
        <w:autoSpaceDE w:val="0"/>
        <w:autoSpaceDN w:val="0"/>
        <w:adjustRightInd w:val="0"/>
        <w:rPr>
          <w:rFonts w:ascii="Times New Roman" w:hAnsi="Times New Roman" w:cs="Times New Roman"/>
          <w:b/>
          <w:bCs/>
        </w:rPr>
      </w:pPr>
    </w:p>
    <w:p w:rsidR="00044BF1" w:rsidRPr="00044BF1" w:rsidRDefault="00044BF1" w:rsidP="00044BF1">
      <w:pPr>
        <w:autoSpaceDE w:val="0"/>
        <w:autoSpaceDN w:val="0"/>
        <w:adjustRightInd w:val="0"/>
        <w:jc w:val="center"/>
        <w:outlineLvl w:val="0"/>
        <w:rPr>
          <w:rFonts w:ascii="Times New Roman" w:hAnsi="Times New Roman" w:cs="Times New Roman"/>
          <w:b/>
          <w:bCs/>
        </w:rPr>
      </w:pPr>
      <w:r w:rsidRPr="00044BF1">
        <w:rPr>
          <w:rFonts w:ascii="Times New Roman" w:hAnsi="Times New Roman" w:cs="Times New Roman"/>
          <w:b/>
          <w:bCs/>
        </w:rPr>
        <w:t>НОВА РЕДАКЦІЯ</w:t>
      </w:r>
    </w:p>
    <w:p w:rsidR="00044BF1" w:rsidRPr="00044BF1" w:rsidRDefault="00044BF1" w:rsidP="00044BF1">
      <w:pPr>
        <w:autoSpaceDE w:val="0"/>
        <w:autoSpaceDN w:val="0"/>
        <w:adjustRightInd w:val="0"/>
        <w:rPr>
          <w:rFonts w:ascii="Times New Roman" w:hAnsi="Times New Roman" w:cs="Times New Roman"/>
          <w:b/>
          <w:bCs/>
        </w:rPr>
      </w:pPr>
    </w:p>
    <w:p w:rsidR="00044BF1" w:rsidRPr="00044BF1" w:rsidRDefault="00044BF1" w:rsidP="00044BF1">
      <w:pPr>
        <w:autoSpaceDE w:val="0"/>
        <w:autoSpaceDN w:val="0"/>
        <w:adjustRightInd w:val="0"/>
        <w:rPr>
          <w:rFonts w:ascii="Times New Roman" w:hAnsi="Times New Roman" w:cs="Times New Roman"/>
          <w:b/>
          <w:bCs/>
        </w:rPr>
      </w:pPr>
    </w:p>
    <w:p w:rsidR="00044BF1" w:rsidRPr="00044BF1" w:rsidRDefault="00044BF1" w:rsidP="00044BF1">
      <w:pPr>
        <w:autoSpaceDE w:val="0"/>
        <w:autoSpaceDN w:val="0"/>
        <w:adjustRightInd w:val="0"/>
        <w:rPr>
          <w:rFonts w:ascii="Times New Roman" w:hAnsi="Times New Roman" w:cs="Times New Roman"/>
          <w:b/>
          <w:bCs/>
        </w:rPr>
      </w:pPr>
    </w:p>
    <w:p w:rsidR="00044BF1" w:rsidRPr="00044BF1" w:rsidRDefault="00044BF1" w:rsidP="00044BF1">
      <w:pPr>
        <w:autoSpaceDE w:val="0"/>
        <w:autoSpaceDN w:val="0"/>
        <w:adjustRightInd w:val="0"/>
        <w:rPr>
          <w:rFonts w:ascii="Times New Roman" w:hAnsi="Times New Roman" w:cs="Times New Roman"/>
          <w:b/>
          <w:bCs/>
        </w:rPr>
      </w:pPr>
    </w:p>
    <w:p w:rsidR="00044BF1" w:rsidRPr="00044BF1" w:rsidRDefault="00044BF1" w:rsidP="00044BF1">
      <w:pPr>
        <w:autoSpaceDE w:val="0"/>
        <w:autoSpaceDN w:val="0"/>
        <w:adjustRightInd w:val="0"/>
        <w:rPr>
          <w:rFonts w:ascii="Times New Roman" w:hAnsi="Times New Roman" w:cs="Times New Roman"/>
          <w:b/>
          <w:bCs/>
        </w:rPr>
      </w:pPr>
    </w:p>
    <w:p w:rsidR="00044BF1" w:rsidRPr="00044BF1" w:rsidRDefault="00044BF1" w:rsidP="00044BF1">
      <w:pPr>
        <w:autoSpaceDE w:val="0"/>
        <w:autoSpaceDN w:val="0"/>
        <w:adjustRightInd w:val="0"/>
        <w:rPr>
          <w:rFonts w:ascii="Times New Roman" w:hAnsi="Times New Roman" w:cs="Times New Roman"/>
          <w:b/>
          <w:bCs/>
        </w:rPr>
      </w:pPr>
    </w:p>
    <w:p w:rsidR="00044BF1" w:rsidRPr="00044BF1" w:rsidRDefault="00044BF1" w:rsidP="00044BF1">
      <w:pPr>
        <w:autoSpaceDE w:val="0"/>
        <w:autoSpaceDN w:val="0"/>
        <w:adjustRightInd w:val="0"/>
        <w:rPr>
          <w:rFonts w:ascii="Times New Roman" w:hAnsi="Times New Roman" w:cs="Times New Roman"/>
          <w:b/>
          <w:bCs/>
        </w:rPr>
      </w:pPr>
    </w:p>
    <w:p w:rsidR="00044BF1" w:rsidRPr="00044BF1" w:rsidRDefault="00044BF1" w:rsidP="00044BF1">
      <w:pPr>
        <w:autoSpaceDE w:val="0"/>
        <w:autoSpaceDN w:val="0"/>
        <w:adjustRightInd w:val="0"/>
        <w:rPr>
          <w:rFonts w:ascii="Times New Roman" w:hAnsi="Times New Roman" w:cs="Times New Roman"/>
          <w:b/>
          <w:bCs/>
        </w:rPr>
      </w:pPr>
    </w:p>
    <w:p w:rsidR="00044BF1" w:rsidRPr="00044BF1" w:rsidRDefault="00044BF1" w:rsidP="00044BF1">
      <w:pPr>
        <w:autoSpaceDE w:val="0"/>
        <w:autoSpaceDN w:val="0"/>
        <w:adjustRightInd w:val="0"/>
        <w:rPr>
          <w:rFonts w:ascii="Times New Roman" w:hAnsi="Times New Roman" w:cs="Times New Roman"/>
          <w:b/>
          <w:bCs/>
        </w:rPr>
      </w:pPr>
    </w:p>
    <w:p w:rsidR="00044BF1" w:rsidRPr="00044BF1" w:rsidRDefault="00044BF1" w:rsidP="00044BF1">
      <w:pPr>
        <w:autoSpaceDE w:val="0"/>
        <w:autoSpaceDN w:val="0"/>
        <w:adjustRightInd w:val="0"/>
        <w:rPr>
          <w:rFonts w:ascii="Times New Roman" w:hAnsi="Times New Roman" w:cs="Times New Roman"/>
          <w:b/>
          <w:bCs/>
        </w:rPr>
      </w:pPr>
    </w:p>
    <w:p w:rsidR="00044BF1" w:rsidRPr="00044BF1" w:rsidRDefault="00044BF1" w:rsidP="00044BF1">
      <w:pPr>
        <w:autoSpaceDE w:val="0"/>
        <w:autoSpaceDN w:val="0"/>
        <w:adjustRightInd w:val="0"/>
        <w:rPr>
          <w:rFonts w:ascii="Times New Roman" w:hAnsi="Times New Roman" w:cs="Times New Roman"/>
          <w:b/>
          <w:bCs/>
        </w:rPr>
      </w:pPr>
    </w:p>
    <w:p w:rsidR="00044BF1" w:rsidRPr="00044BF1" w:rsidRDefault="00044BF1" w:rsidP="00044BF1">
      <w:pPr>
        <w:autoSpaceDE w:val="0"/>
        <w:autoSpaceDN w:val="0"/>
        <w:adjustRightInd w:val="0"/>
        <w:rPr>
          <w:rFonts w:ascii="Times New Roman" w:hAnsi="Times New Roman" w:cs="Times New Roman"/>
          <w:b/>
          <w:bCs/>
        </w:rPr>
      </w:pPr>
    </w:p>
    <w:p w:rsidR="00044BF1" w:rsidRPr="00044BF1" w:rsidRDefault="00044BF1" w:rsidP="00044BF1">
      <w:pPr>
        <w:autoSpaceDE w:val="0"/>
        <w:autoSpaceDN w:val="0"/>
        <w:adjustRightInd w:val="0"/>
        <w:rPr>
          <w:rFonts w:ascii="Times New Roman" w:hAnsi="Times New Roman" w:cs="Times New Roman"/>
          <w:b/>
          <w:bCs/>
        </w:rPr>
      </w:pPr>
    </w:p>
    <w:p w:rsidR="00044BF1" w:rsidRPr="00044BF1" w:rsidRDefault="00044BF1" w:rsidP="00044BF1">
      <w:pPr>
        <w:autoSpaceDE w:val="0"/>
        <w:autoSpaceDN w:val="0"/>
        <w:adjustRightInd w:val="0"/>
        <w:rPr>
          <w:rFonts w:ascii="Times New Roman" w:hAnsi="Times New Roman" w:cs="Times New Roman"/>
          <w:b/>
          <w:bCs/>
        </w:rPr>
      </w:pPr>
    </w:p>
    <w:p w:rsidR="00044BF1" w:rsidRPr="00044BF1" w:rsidRDefault="00044BF1" w:rsidP="00044BF1">
      <w:pPr>
        <w:autoSpaceDE w:val="0"/>
        <w:autoSpaceDN w:val="0"/>
        <w:adjustRightInd w:val="0"/>
        <w:rPr>
          <w:rFonts w:ascii="Times New Roman" w:hAnsi="Times New Roman" w:cs="Times New Roman"/>
          <w:b/>
          <w:bCs/>
        </w:rPr>
      </w:pPr>
    </w:p>
    <w:p w:rsidR="00044BF1" w:rsidRPr="00044BF1" w:rsidRDefault="00044BF1" w:rsidP="00044BF1">
      <w:pPr>
        <w:autoSpaceDE w:val="0"/>
        <w:autoSpaceDN w:val="0"/>
        <w:adjustRightInd w:val="0"/>
        <w:rPr>
          <w:rFonts w:ascii="Times New Roman" w:hAnsi="Times New Roman" w:cs="Times New Roman"/>
          <w:b/>
          <w:bCs/>
        </w:rPr>
      </w:pPr>
    </w:p>
    <w:p w:rsidR="00044BF1" w:rsidRPr="00044BF1" w:rsidRDefault="00044BF1" w:rsidP="00044BF1">
      <w:pPr>
        <w:autoSpaceDE w:val="0"/>
        <w:autoSpaceDN w:val="0"/>
        <w:adjustRightInd w:val="0"/>
        <w:rPr>
          <w:rFonts w:ascii="Times New Roman" w:hAnsi="Times New Roman" w:cs="Times New Roman"/>
          <w:b/>
          <w:bCs/>
        </w:rPr>
      </w:pPr>
    </w:p>
    <w:p w:rsidR="00044BF1" w:rsidRPr="00044BF1" w:rsidRDefault="00044BF1" w:rsidP="00044BF1">
      <w:pPr>
        <w:autoSpaceDE w:val="0"/>
        <w:autoSpaceDN w:val="0"/>
        <w:adjustRightInd w:val="0"/>
        <w:rPr>
          <w:rFonts w:ascii="Times New Roman" w:hAnsi="Times New Roman" w:cs="Times New Roman"/>
          <w:b/>
          <w:bCs/>
        </w:rPr>
      </w:pPr>
    </w:p>
    <w:p w:rsidR="00044BF1" w:rsidRDefault="00044BF1" w:rsidP="00044BF1">
      <w:pPr>
        <w:autoSpaceDE w:val="0"/>
        <w:autoSpaceDN w:val="0"/>
        <w:adjustRightInd w:val="0"/>
        <w:rPr>
          <w:rFonts w:ascii="Times New Roman" w:hAnsi="Times New Roman" w:cs="Times New Roman"/>
          <w:b/>
          <w:bCs/>
        </w:rPr>
      </w:pPr>
    </w:p>
    <w:p w:rsidR="00901129" w:rsidRDefault="00901129" w:rsidP="00044BF1">
      <w:pPr>
        <w:autoSpaceDE w:val="0"/>
        <w:autoSpaceDN w:val="0"/>
        <w:adjustRightInd w:val="0"/>
        <w:rPr>
          <w:rFonts w:ascii="Times New Roman" w:hAnsi="Times New Roman" w:cs="Times New Roman"/>
          <w:b/>
          <w:bCs/>
        </w:rPr>
      </w:pPr>
    </w:p>
    <w:p w:rsidR="00901129" w:rsidRDefault="00901129" w:rsidP="00044BF1">
      <w:pPr>
        <w:autoSpaceDE w:val="0"/>
        <w:autoSpaceDN w:val="0"/>
        <w:adjustRightInd w:val="0"/>
        <w:rPr>
          <w:rFonts w:ascii="Times New Roman" w:hAnsi="Times New Roman" w:cs="Times New Roman"/>
          <w:b/>
          <w:bCs/>
        </w:rPr>
      </w:pPr>
    </w:p>
    <w:p w:rsidR="00901129" w:rsidRPr="00044BF1" w:rsidRDefault="00901129" w:rsidP="00044BF1">
      <w:pPr>
        <w:autoSpaceDE w:val="0"/>
        <w:autoSpaceDN w:val="0"/>
        <w:adjustRightInd w:val="0"/>
        <w:rPr>
          <w:rFonts w:ascii="Times New Roman" w:hAnsi="Times New Roman" w:cs="Times New Roman"/>
          <w:b/>
          <w:bCs/>
        </w:rPr>
      </w:pPr>
    </w:p>
    <w:p w:rsidR="00044BF1" w:rsidRPr="00044BF1" w:rsidRDefault="00044BF1" w:rsidP="00044BF1">
      <w:pPr>
        <w:tabs>
          <w:tab w:val="left" w:pos="2130"/>
          <w:tab w:val="center" w:pos="4819"/>
        </w:tabs>
        <w:autoSpaceDE w:val="0"/>
        <w:autoSpaceDN w:val="0"/>
        <w:adjustRightInd w:val="0"/>
        <w:rPr>
          <w:rFonts w:ascii="Times New Roman" w:hAnsi="Times New Roman" w:cs="Times New Roman"/>
          <w:bCs/>
        </w:rPr>
      </w:pPr>
      <w:r w:rsidRPr="00044BF1">
        <w:rPr>
          <w:rFonts w:ascii="Times New Roman" w:hAnsi="Times New Roman" w:cs="Times New Roman"/>
          <w:bCs/>
        </w:rPr>
        <w:lastRenderedPageBreak/>
        <w:tab/>
        <w:t xml:space="preserve">                                 м.Шепетівка</w:t>
      </w:r>
    </w:p>
    <w:p w:rsidR="00044BF1" w:rsidRPr="00044BF1" w:rsidRDefault="00044BF1" w:rsidP="00044BF1">
      <w:pPr>
        <w:autoSpaceDE w:val="0"/>
        <w:autoSpaceDN w:val="0"/>
        <w:adjustRightInd w:val="0"/>
        <w:jc w:val="center"/>
        <w:rPr>
          <w:rFonts w:ascii="Times New Roman" w:hAnsi="Times New Roman" w:cs="Times New Roman"/>
          <w:bCs/>
        </w:rPr>
      </w:pPr>
      <w:r w:rsidRPr="00044BF1">
        <w:rPr>
          <w:rFonts w:ascii="Times New Roman" w:hAnsi="Times New Roman" w:cs="Times New Roman"/>
          <w:bCs/>
        </w:rPr>
        <w:t>202</w:t>
      </w:r>
      <w:r w:rsidR="000E732A">
        <w:rPr>
          <w:rFonts w:ascii="Times New Roman" w:hAnsi="Times New Roman" w:cs="Times New Roman"/>
          <w:bCs/>
        </w:rPr>
        <w:t>2</w:t>
      </w:r>
      <w:r w:rsidRPr="00044BF1">
        <w:rPr>
          <w:rFonts w:ascii="Times New Roman" w:hAnsi="Times New Roman" w:cs="Times New Roman"/>
          <w:bCs/>
        </w:rPr>
        <w:t xml:space="preserve"> рік</w:t>
      </w:r>
    </w:p>
    <w:p w:rsidR="00CA7637" w:rsidRDefault="00CA7637" w:rsidP="00721479">
      <w:pPr>
        <w:autoSpaceDE w:val="0"/>
        <w:autoSpaceDN w:val="0"/>
        <w:adjustRightInd w:val="0"/>
        <w:jc w:val="center"/>
        <w:outlineLvl w:val="0"/>
        <w:rPr>
          <w:rFonts w:ascii="Times New Roman" w:hAnsi="Times New Roman" w:cs="Times New Roman"/>
          <w:bCs/>
        </w:rPr>
      </w:pPr>
    </w:p>
    <w:p w:rsidR="00CA7637" w:rsidRDefault="00CA7637" w:rsidP="00721479">
      <w:pPr>
        <w:autoSpaceDE w:val="0"/>
        <w:autoSpaceDN w:val="0"/>
        <w:adjustRightInd w:val="0"/>
        <w:jc w:val="center"/>
        <w:outlineLvl w:val="0"/>
        <w:rPr>
          <w:rFonts w:ascii="Times New Roman" w:hAnsi="Times New Roman" w:cs="Times New Roman"/>
          <w:bCs/>
        </w:rPr>
      </w:pPr>
    </w:p>
    <w:p w:rsidR="00044BF1" w:rsidRPr="00044BF1" w:rsidRDefault="00044BF1" w:rsidP="00721479">
      <w:pPr>
        <w:autoSpaceDE w:val="0"/>
        <w:autoSpaceDN w:val="0"/>
        <w:adjustRightInd w:val="0"/>
        <w:jc w:val="center"/>
        <w:outlineLvl w:val="0"/>
        <w:rPr>
          <w:rFonts w:ascii="Times New Roman" w:hAnsi="Times New Roman" w:cs="Times New Roman"/>
          <w:bCs/>
        </w:rPr>
      </w:pPr>
      <w:r w:rsidRPr="00044BF1">
        <w:rPr>
          <w:rFonts w:ascii="Times New Roman" w:hAnsi="Times New Roman" w:cs="Times New Roman"/>
          <w:bCs/>
        </w:rPr>
        <w:t>РОЗДІЛ І. ЗАГАЛЬНІ ПОЛОЖЕННЯ</w:t>
      </w:r>
    </w:p>
    <w:p w:rsidR="00044BF1" w:rsidRPr="00044BF1" w:rsidRDefault="00044BF1" w:rsidP="00721479">
      <w:pPr>
        <w:autoSpaceDE w:val="0"/>
        <w:autoSpaceDN w:val="0"/>
        <w:adjustRightInd w:val="0"/>
        <w:jc w:val="both"/>
        <w:rPr>
          <w:rFonts w:ascii="Times New Roman" w:hAnsi="Times New Roman" w:cs="Times New Roman"/>
          <w:b/>
          <w:bCs/>
        </w:rPr>
      </w:pPr>
    </w:p>
    <w:p w:rsidR="000E732A" w:rsidRDefault="00044BF1" w:rsidP="00721479">
      <w:pPr>
        <w:autoSpaceDE w:val="0"/>
        <w:autoSpaceDN w:val="0"/>
        <w:adjustRightInd w:val="0"/>
        <w:jc w:val="both"/>
        <w:rPr>
          <w:rFonts w:ascii="Times New Roman" w:hAnsi="Times New Roman" w:cs="Times New Roman"/>
          <w:bCs/>
        </w:rPr>
      </w:pPr>
      <w:r w:rsidRPr="00044BF1">
        <w:rPr>
          <w:rFonts w:ascii="Times New Roman" w:hAnsi="Times New Roman" w:cs="Times New Roman"/>
          <w:bCs/>
        </w:rPr>
        <w:t xml:space="preserve">1.1. Цей Статут розроблений на підставі Конституції України, законів України -  «Основи законодавства України про охорону здоров’я»,  «Про внесення змін до деяких законодавчих актів України щодо удосконалення законодавства з питань діяльності закладів охорони здоров’я» від 06.04.2017 р. №2002-VIII, «Про місцеве самоврядування в Україні», Господарського кодексу України, Цивільного та Бюджетного кодексів України, інших актів чинного законодавства і є установчим документом, що регламентує правові та економічні основи організації діяльності </w:t>
      </w:r>
      <w:r w:rsidR="000E732A" w:rsidRPr="000E732A">
        <w:rPr>
          <w:rFonts w:ascii="Times New Roman" w:hAnsi="Times New Roman" w:cs="Times New Roman"/>
          <w:bCs/>
        </w:rPr>
        <w:t>КОМУНАЛЬН</w:t>
      </w:r>
      <w:r w:rsidR="000E732A">
        <w:rPr>
          <w:rFonts w:ascii="Times New Roman" w:hAnsi="Times New Roman" w:cs="Times New Roman"/>
          <w:bCs/>
        </w:rPr>
        <w:t>ОГО</w:t>
      </w:r>
      <w:r w:rsidR="000E732A" w:rsidRPr="000E732A">
        <w:rPr>
          <w:rFonts w:ascii="Times New Roman" w:hAnsi="Times New Roman" w:cs="Times New Roman"/>
          <w:bCs/>
        </w:rPr>
        <w:t xml:space="preserve"> НЕКОМЕРЦІЙН</w:t>
      </w:r>
      <w:r w:rsidR="000E732A">
        <w:rPr>
          <w:rFonts w:ascii="Times New Roman" w:hAnsi="Times New Roman" w:cs="Times New Roman"/>
          <w:bCs/>
        </w:rPr>
        <w:t>ОГО</w:t>
      </w:r>
      <w:r w:rsidR="000E732A" w:rsidRPr="000E732A">
        <w:rPr>
          <w:rFonts w:ascii="Times New Roman" w:hAnsi="Times New Roman" w:cs="Times New Roman"/>
          <w:bCs/>
        </w:rPr>
        <w:t xml:space="preserve"> ПІДПРИЄМСТВ</w:t>
      </w:r>
      <w:r w:rsidR="000E732A">
        <w:rPr>
          <w:rFonts w:ascii="Times New Roman" w:hAnsi="Times New Roman" w:cs="Times New Roman"/>
          <w:bCs/>
        </w:rPr>
        <w:t>А</w:t>
      </w:r>
      <w:r w:rsidR="000E732A" w:rsidRPr="000E732A">
        <w:rPr>
          <w:rFonts w:ascii="Times New Roman" w:hAnsi="Times New Roman" w:cs="Times New Roman"/>
          <w:bCs/>
        </w:rPr>
        <w:t xml:space="preserve"> "ВУЗЛОВА БАГАТОПРОФІЛЬНА ЛІКАРНЯ СТАНЦІЇ ШЕПЕТІВКА" ШЕПЕТІВСЬКОЇ МІСЬКОЇ РАДИ ХМЕЛЬНИЦЬКОЇ ОБЛАСТІ </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 xml:space="preserve">1.2. </w:t>
      </w:r>
      <w:r w:rsidR="000E732A" w:rsidRPr="000E732A">
        <w:rPr>
          <w:rFonts w:ascii="Times New Roman" w:eastAsia="Times New Roman" w:hAnsi="Times New Roman" w:cs="Times New Roman"/>
          <w:lang w:eastAsia="ru-RU"/>
        </w:rPr>
        <w:t xml:space="preserve">КОМУНАЛЬНЕ НЕКОМЕРЦІЙНЕ ПІДПРИЄМСТВО "ВУЗЛОВА БАГАТОПРОФІЛЬНА ЛІКАРНЯ СТАНЦІЇ ШЕПЕТІВКА" ШЕПЕТІВСЬКОЇ МІСЬКОЇ РАДИ ХМЕЛЬНИЦЬКОЇ ОБЛАСТІ </w:t>
      </w:r>
      <w:r w:rsidRPr="00044BF1">
        <w:rPr>
          <w:rFonts w:ascii="Times New Roman" w:hAnsi="Times New Roman" w:cs="Times New Roman"/>
        </w:rPr>
        <w:t>(надалі – Підприємство, Лікарня) є лікарняним  закладом охорони здоров’я – комунальним унітарним некомерційним, неприбутковим підприємством, що надає послуги вторинної/спеціалізованої медичної допомоги будь-яким особам в порядку та на умовах, встановлених законодавством України та цим Статутом.</w:t>
      </w:r>
    </w:p>
    <w:p w:rsidR="000E732A"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 xml:space="preserve">1.3. </w:t>
      </w:r>
      <w:r w:rsidR="000E732A" w:rsidRPr="000E732A">
        <w:rPr>
          <w:rFonts w:ascii="Times New Roman" w:hAnsi="Times New Roman" w:cs="Times New Roman"/>
        </w:rPr>
        <w:tab/>
        <w:t>Підприємство перейменоване за рішенням IV сесії Шепетівської міської ради (надалі -Засновник) VIII скликання від 24 грудня 2020 року № 45 відповідно до Закону України «Про місцеве самоврядування в Україні» шляхом перейменування Комунального некомерційного підприємства «Вузлова лікарня ст. Шепетівка». Майно підприємства є спільною власністю Шепетівської міської територіальної громади Хмельницької області в особі Шепетівської міської ради.</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1.4. Підприємство створене на базі майна Шепетівської міської територіальної громади  Хмельницької області, яку представляє Шепетівська міська рада.</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 xml:space="preserve">1.5. Засновником, Власником та органом управління майном Підприємства є Шепетівська міська територіальна громада Хмельницької області в особі Шепетівської міської ради (код ЄДРПОУ 34175421, вул. Островського, </w:t>
      </w:r>
      <w:smartTag w:uri="urn:schemas-microsoft-com:office:smarttags" w:element="metricconverter">
        <w:smartTagPr>
          <w:attr w:name="ProductID" w:val="4, м"/>
        </w:smartTagPr>
        <w:r w:rsidRPr="00044BF1">
          <w:rPr>
            <w:rFonts w:ascii="Times New Roman" w:hAnsi="Times New Roman" w:cs="Times New Roman"/>
          </w:rPr>
          <w:t>4, м</w:t>
        </w:r>
      </w:smartTag>
      <w:r w:rsidRPr="00044BF1">
        <w:rPr>
          <w:rFonts w:ascii="Times New Roman" w:hAnsi="Times New Roman" w:cs="Times New Roman"/>
        </w:rPr>
        <w:t>. Шепетівка, Хмельницької області). Підприємство є підпорядкованим, підзвітним та підконтрольним Засновнику.</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1.6. Підприємство здійснює господарську некомерційну діяльність, спрямовану на досягнення соціальних та інших результатів без мети одержання прибутку.</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1.7. Трудовий розпорядок Підприємства визначається Правилами внутрішнього трудового розпорядку працівників, які затверджуються трудовим колективом за поданням адміністрації Підприємства і профспілкового комітету, на основі «Галузевих правил внутрішнього трудового розпорядку для працівників закладів, установ, організацій та підприємств системи охорони здоров’я України», затверджених наказом Міністерства охорони здоров’я України від 18.12.2000 № 204-0 «Про затвердження Галузевих правил внутрішнього трудового розпорядку».</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1.8. Регіон діяльності (обслуговування) Підприємства – територія Шепетівської міської територіальної громади, та територіальних громад Шепетівського району.</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1.9. Забороняється розподіл отриманих доходів (прибутків) Підприємства або їх частини серед засновників (учасників)комунально</w:t>
      </w:r>
      <w:r w:rsidR="00845C22">
        <w:rPr>
          <w:rFonts w:ascii="Times New Roman" w:hAnsi="Times New Roman" w:cs="Times New Roman"/>
        </w:rPr>
        <w:t>го некомерційного підприємства</w:t>
      </w:r>
      <w:r w:rsidRPr="00044BF1">
        <w:rPr>
          <w:rFonts w:ascii="Times New Roman" w:hAnsi="Times New Roman" w:cs="Times New Roman"/>
        </w:rPr>
        <w:t>.</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 xml:space="preserve">1.10. Не вважається розподілом доходів Підприємства, в розумінні п. 1.6 Статуту, використання  Підприємством власних доходів (прибутків) виключно для фінансування </w:t>
      </w:r>
    </w:p>
    <w:p w:rsidR="006D15A4" w:rsidRPr="00044BF1" w:rsidRDefault="006D15A4"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видатків на утримання такої неприбуткової організації, реалізації мети (цілей, завдань) та напрямів діяльності, визначених Статутом.</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1.11. Підприємство у своїй діяльності керується Конституцією України, Господарським та Цивільним Кодексами України,</w:t>
      </w:r>
      <w:r w:rsidRPr="00044BF1">
        <w:rPr>
          <w:rFonts w:ascii="Times New Roman" w:hAnsi="Times New Roman" w:cs="Times New Roman"/>
          <w:bCs/>
        </w:rPr>
        <w:t xml:space="preserve"> законом України -  «Основи законодавства України про </w:t>
      </w:r>
      <w:r w:rsidRPr="00044BF1">
        <w:rPr>
          <w:rFonts w:ascii="Times New Roman" w:hAnsi="Times New Roman" w:cs="Times New Roman"/>
          <w:bCs/>
        </w:rPr>
        <w:lastRenderedPageBreak/>
        <w:t xml:space="preserve">охорону здоров’я» та іншими  </w:t>
      </w:r>
      <w:r w:rsidRPr="00044BF1">
        <w:rPr>
          <w:rFonts w:ascii="Times New Roman" w:hAnsi="Times New Roman" w:cs="Times New Roman"/>
        </w:rPr>
        <w:t xml:space="preserve"> законами України, постановами Верховної Ради України, актами Президента України та Кабінету Міністрів України, загальнообов’язковими для всіх закладів охорони здоров’я наказами та інструкціями Міністерства охорони здоров’я України, загальнообов’язковими нормативними актами інших центральних органів виконавчої влади, відповідними рішеннями місцевих органів виконавчої влади і органів місцевого самоврядування, та цим Статутом.</w:t>
      </w:r>
    </w:p>
    <w:p w:rsidR="00044BF1" w:rsidRPr="00044BF1" w:rsidRDefault="00044BF1" w:rsidP="00721479">
      <w:pPr>
        <w:autoSpaceDE w:val="0"/>
        <w:autoSpaceDN w:val="0"/>
        <w:adjustRightInd w:val="0"/>
        <w:jc w:val="both"/>
        <w:rPr>
          <w:rFonts w:ascii="Times New Roman" w:hAnsi="Times New Roman" w:cs="Times New Roman"/>
        </w:rPr>
      </w:pPr>
    </w:p>
    <w:p w:rsidR="00044BF1" w:rsidRPr="00044BF1" w:rsidRDefault="00044BF1" w:rsidP="00721479">
      <w:pPr>
        <w:tabs>
          <w:tab w:val="left" w:pos="1740"/>
        </w:tabs>
        <w:autoSpaceDE w:val="0"/>
        <w:autoSpaceDN w:val="0"/>
        <w:adjustRightInd w:val="0"/>
        <w:jc w:val="center"/>
        <w:rPr>
          <w:rFonts w:ascii="Times New Roman" w:hAnsi="Times New Roman" w:cs="Times New Roman"/>
          <w:bCs/>
        </w:rPr>
      </w:pPr>
      <w:r w:rsidRPr="00044BF1">
        <w:rPr>
          <w:rFonts w:ascii="Times New Roman" w:hAnsi="Times New Roman" w:cs="Times New Roman"/>
          <w:bCs/>
        </w:rPr>
        <w:t>2. НАЙМЕНУВАННЯ ТА МІСЦЕ ЗНАХОДЖЕННЯ</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2.1. Найменування:</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 xml:space="preserve">2.1.1. Повне найменування Підприємства – </w:t>
      </w:r>
      <w:r w:rsidR="000E732A" w:rsidRPr="000E732A">
        <w:rPr>
          <w:rFonts w:ascii="Times New Roman" w:hAnsi="Times New Roman" w:cs="Times New Roman"/>
        </w:rPr>
        <w:t>КОМУНАЛЬНЕ НЕКОМЕРЦІЙНЕ ПІДПРИЄМСТВО "ВУЗЛОВА БАГАТОПРОФІЛЬНА ЛІКАРНЯ СТАНЦІЇ ШЕПЕТІВКА" ШЕПЕТІВСЬКОЇ МІСЬКОЇ РАДИ ХМЕЛЬНИЦЬКОЇ ОБЛАСТІ</w:t>
      </w:r>
      <w:r w:rsidRPr="00044BF1">
        <w:rPr>
          <w:rFonts w:ascii="Times New Roman" w:hAnsi="Times New Roman" w:cs="Times New Roman"/>
        </w:rPr>
        <w:t>;</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 xml:space="preserve">2.1.2. Скорочене найменування Підприємства: – </w:t>
      </w:r>
      <w:r w:rsidR="000E732A" w:rsidRPr="000E732A">
        <w:rPr>
          <w:rFonts w:ascii="Times New Roman" w:hAnsi="Times New Roman" w:cs="Times New Roman"/>
        </w:rPr>
        <w:t>КНП "ВУЗЛОВА БАГАТОПРОФІЛЬНА ЛІКАРНЯ СТ. ШЕПЕТІВКА"</w:t>
      </w:r>
      <w:r w:rsidRPr="00044BF1">
        <w:rPr>
          <w:rFonts w:ascii="Times New Roman" w:hAnsi="Times New Roman" w:cs="Times New Roman"/>
        </w:rPr>
        <w:t>.</w:t>
      </w:r>
    </w:p>
    <w:p w:rsid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 xml:space="preserve">2.2. Місцезнаходження Підприємства: </w:t>
      </w:r>
      <w:r w:rsidR="000E732A" w:rsidRPr="000E732A">
        <w:rPr>
          <w:rFonts w:ascii="Times New Roman" w:hAnsi="Times New Roman" w:cs="Times New Roman"/>
        </w:rPr>
        <w:t>Україна, 30400, Хмельницька обл., місто Шепетівка(з), вул.Героїв Небесної Сотні, будинок 96</w:t>
      </w:r>
      <w:r w:rsidRPr="00044BF1">
        <w:rPr>
          <w:rFonts w:ascii="Times New Roman" w:hAnsi="Times New Roman" w:cs="Times New Roman"/>
        </w:rPr>
        <w:t xml:space="preserve">, адреса для листування; </w:t>
      </w:r>
      <w:r w:rsidR="000E732A" w:rsidRPr="000E732A">
        <w:rPr>
          <w:rFonts w:ascii="Times New Roman" w:hAnsi="Times New Roman" w:cs="Times New Roman"/>
        </w:rPr>
        <w:t>Україна, 30400, Хмельницька обл., місто Шепетівка(з), вул.Героїв Небесної Сотні, будинок 96</w:t>
      </w:r>
    </w:p>
    <w:p w:rsidR="000E732A" w:rsidRPr="00044BF1" w:rsidRDefault="000E732A" w:rsidP="00721479">
      <w:pPr>
        <w:autoSpaceDE w:val="0"/>
        <w:autoSpaceDN w:val="0"/>
        <w:adjustRightInd w:val="0"/>
        <w:jc w:val="both"/>
        <w:rPr>
          <w:rFonts w:ascii="Times New Roman" w:hAnsi="Times New Roman" w:cs="Times New Roman"/>
        </w:rPr>
      </w:pPr>
    </w:p>
    <w:p w:rsidR="00044BF1" w:rsidRPr="00044BF1" w:rsidRDefault="00044BF1" w:rsidP="00721479">
      <w:pPr>
        <w:autoSpaceDE w:val="0"/>
        <w:autoSpaceDN w:val="0"/>
        <w:adjustRightInd w:val="0"/>
        <w:jc w:val="center"/>
        <w:rPr>
          <w:rFonts w:ascii="Times New Roman" w:hAnsi="Times New Roman" w:cs="Times New Roman"/>
          <w:bCs/>
        </w:rPr>
      </w:pPr>
      <w:r w:rsidRPr="00044BF1">
        <w:rPr>
          <w:rFonts w:ascii="Times New Roman" w:hAnsi="Times New Roman" w:cs="Times New Roman"/>
          <w:bCs/>
        </w:rPr>
        <w:t>3. МЕТА ТА ПРЕДМЕТ ДІЯЛЬНОСТІ</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3.1. Основною метою діяльності Підприємства є надання вторинної/спеціалізованої медичної допомоги та забезпечення медичного обслуговування населення шляхом надання йому медичних послуг в порядку та обсязі, встановлених законодавством.</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3.2. Відповідно до поставленої мети предметом діяльності Підприємства є:</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3.2.1. Створення разом із Власником умов, необхідних для забезпечення доступної та якісної медичної допомоги населенню, організації належного управління внутрішнім лікувально-діагностичним процесом , ефективного використання майна та інших ресурсів Підприємства;</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3.2.2. Надання пацієнтам відповідно до законодавства на безвідплатній та відплатній основі послуг вторинної (спеціалізованої) стаціонарної медичної допомоги, у тому числі екстреної (невідкладної), необхідної для забезпечення належної профілактики, діагностики і лікування хвороб, травм, отруєнь чи інших розладів здоров’я,;</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3.2.3. Медичного контролю за перебігом вагітності й ведення пологів і післяпологового періоду;</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3.2.4. Надання пацієнтам відповідно до законодавства на безвідплатній та відплатній основі спеціалізованої  амбулаторно - діагностичної  медичної допомоги;</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3.2.5. Організація, у разі потреби, надання пацієнтам медичної допомоги більш високого рівня спеціалізації на базі інших закладів охорони здоров’я шляхом направлення пацієнтів до цих закладів у порядку, встановленому законодавством;</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3.2.6. Організація взаємодії з іншими закладами охорони здоров’я з метою забезпечення наступництва у наданні медичної допомоги на різних рівнях та ефективного використання ресурсів системи медичного обслуговування;</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3.2.7. Видача листків непрацездатності, проведення експертизи тимчасової непрацездатності та контролю за видачею листків непрацездатності;</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3.2.8. Направлення на медико-соціальну експертну комісію осіб зі стійкою втратою працездатності;</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3.2.9. Проведення профілактичних оглядів;</w:t>
      </w:r>
    </w:p>
    <w:p w:rsidR="006D15A4"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3.2.1</w:t>
      </w:r>
      <w:r w:rsidR="006D15A4">
        <w:rPr>
          <w:rFonts w:ascii="Times New Roman" w:hAnsi="Times New Roman" w:cs="Times New Roman"/>
        </w:rPr>
        <w:t>0</w:t>
      </w:r>
      <w:r w:rsidRPr="00044BF1">
        <w:rPr>
          <w:rFonts w:ascii="Times New Roman" w:hAnsi="Times New Roman" w:cs="Times New Roman"/>
        </w:rPr>
        <w:t>. Придбання, зберігання, перевезення, реалізація (відпуск), знищення, використання наркотичних засобів, психотропних речовин, прекурсорів;</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3.2.1</w:t>
      </w:r>
      <w:r w:rsidR="006D15A4">
        <w:rPr>
          <w:rFonts w:ascii="Times New Roman" w:hAnsi="Times New Roman" w:cs="Times New Roman"/>
        </w:rPr>
        <w:t>1</w:t>
      </w:r>
      <w:r w:rsidRPr="00044BF1">
        <w:rPr>
          <w:rFonts w:ascii="Times New Roman" w:hAnsi="Times New Roman" w:cs="Times New Roman"/>
        </w:rPr>
        <w:t>. Організація та проведення  симпозіумів, науково-практичних конференцій, наукових форумів, круглих столів, семінарів тощо;</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3.2.1</w:t>
      </w:r>
      <w:r w:rsidR="006D15A4">
        <w:rPr>
          <w:rFonts w:ascii="Times New Roman" w:hAnsi="Times New Roman" w:cs="Times New Roman"/>
        </w:rPr>
        <w:t>2</w:t>
      </w:r>
      <w:r w:rsidRPr="00044BF1">
        <w:rPr>
          <w:rFonts w:ascii="Times New Roman" w:hAnsi="Times New Roman" w:cs="Times New Roman"/>
        </w:rPr>
        <w:t>. Медична практика;</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3.2.1</w:t>
      </w:r>
      <w:r w:rsidR="006D15A4">
        <w:rPr>
          <w:rFonts w:ascii="Times New Roman" w:hAnsi="Times New Roman" w:cs="Times New Roman"/>
        </w:rPr>
        <w:t>3</w:t>
      </w:r>
      <w:r w:rsidRPr="00044BF1">
        <w:rPr>
          <w:rFonts w:ascii="Times New Roman" w:hAnsi="Times New Roman" w:cs="Times New Roman"/>
        </w:rPr>
        <w:t>. Стоматологічна практика;</w:t>
      </w:r>
    </w:p>
    <w:p w:rsidR="00044BF1" w:rsidRPr="00044BF1" w:rsidRDefault="00044BF1" w:rsidP="00721479">
      <w:pPr>
        <w:pStyle w:val="13"/>
        <w:spacing w:after="0" w:line="240" w:lineRule="auto"/>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lastRenderedPageBreak/>
        <w:t>3.2.1</w:t>
      </w:r>
      <w:r w:rsidR="006D15A4">
        <w:rPr>
          <w:rFonts w:ascii="Times New Roman" w:eastAsia="Times New Roman" w:hAnsi="Times New Roman" w:cs="Times New Roman"/>
          <w:sz w:val="24"/>
          <w:szCs w:val="24"/>
        </w:rPr>
        <w:t>4</w:t>
      </w:r>
      <w:r w:rsidRPr="00044BF1">
        <w:rPr>
          <w:rFonts w:ascii="Times New Roman" w:eastAsia="Times New Roman" w:hAnsi="Times New Roman" w:cs="Times New Roman"/>
          <w:sz w:val="24"/>
          <w:szCs w:val="24"/>
        </w:rPr>
        <w:t>. Надання платних послуг з медичного обслуговування населення відповідно до чинного законодавства України;</w:t>
      </w:r>
    </w:p>
    <w:p w:rsidR="00044BF1" w:rsidRPr="00044BF1" w:rsidRDefault="00044BF1" w:rsidP="00721479">
      <w:pPr>
        <w:pStyle w:val="13"/>
        <w:spacing w:after="0" w:line="240" w:lineRule="auto"/>
        <w:jc w:val="both"/>
        <w:rPr>
          <w:rFonts w:ascii="Times New Roman" w:hAnsi="Times New Roman" w:cs="Times New Roman"/>
          <w:sz w:val="24"/>
          <w:szCs w:val="24"/>
        </w:rPr>
      </w:pPr>
      <w:r w:rsidRPr="00044BF1">
        <w:rPr>
          <w:rFonts w:ascii="Times New Roman" w:hAnsi="Times New Roman" w:cs="Times New Roman"/>
          <w:sz w:val="24"/>
          <w:szCs w:val="24"/>
        </w:rPr>
        <w:t>3.2.1</w:t>
      </w:r>
      <w:r w:rsidR="006D15A4">
        <w:rPr>
          <w:rFonts w:ascii="Times New Roman" w:hAnsi="Times New Roman" w:cs="Times New Roman"/>
          <w:sz w:val="24"/>
          <w:szCs w:val="24"/>
        </w:rPr>
        <w:t>5</w:t>
      </w:r>
      <w:r w:rsidRPr="00044BF1">
        <w:rPr>
          <w:rFonts w:ascii="Times New Roman" w:hAnsi="Times New Roman" w:cs="Times New Roman"/>
          <w:sz w:val="24"/>
          <w:szCs w:val="24"/>
        </w:rPr>
        <w:t>.Здійснення медичного обслуговування на засадах медичного страхування;</w:t>
      </w:r>
    </w:p>
    <w:p w:rsidR="00044BF1" w:rsidRPr="00044BF1" w:rsidRDefault="00044BF1" w:rsidP="00721479">
      <w:pPr>
        <w:pStyle w:val="13"/>
        <w:spacing w:after="0" w:line="240" w:lineRule="auto"/>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t>3.2.1</w:t>
      </w:r>
      <w:r w:rsidR="006D15A4">
        <w:rPr>
          <w:rFonts w:ascii="Times New Roman" w:eastAsia="Times New Roman" w:hAnsi="Times New Roman" w:cs="Times New Roman"/>
          <w:sz w:val="24"/>
          <w:szCs w:val="24"/>
        </w:rPr>
        <w:t>6</w:t>
      </w:r>
      <w:r w:rsidRPr="00044BF1">
        <w:rPr>
          <w:rFonts w:ascii="Times New Roman" w:eastAsia="Times New Roman" w:hAnsi="Times New Roman" w:cs="Times New Roman"/>
          <w:sz w:val="24"/>
          <w:szCs w:val="24"/>
        </w:rPr>
        <w:t>. Утримання будівель, споруд і технічних засобів Підприємства та його підрозділів у належному санітарному стані;</w:t>
      </w:r>
    </w:p>
    <w:p w:rsidR="00044BF1" w:rsidRPr="00044BF1" w:rsidRDefault="00044BF1" w:rsidP="00721479">
      <w:pPr>
        <w:pStyle w:val="13"/>
        <w:spacing w:after="0" w:line="240" w:lineRule="auto"/>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t>3.2.1</w:t>
      </w:r>
      <w:r w:rsidR="006D15A4">
        <w:rPr>
          <w:rFonts w:ascii="Times New Roman" w:eastAsia="Times New Roman" w:hAnsi="Times New Roman" w:cs="Times New Roman"/>
          <w:sz w:val="24"/>
          <w:szCs w:val="24"/>
        </w:rPr>
        <w:t>7</w:t>
      </w:r>
      <w:r w:rsidRPr="00044BF1">
        <w:rPr>
          <w:rFonts w:ascii="Times New Roman" w:eastAsia="Times New Roman" w:hAnsi="Times New Roman" w:cs="Times New Roman"/>
          <w:sz w:val="24"/>
          <w:szCs w:val="24"/>
        </w:rPr>
        <w:t>. Належну експлуатацію та функціонування медичного обладнання у підрозділах Підприємства;</w:t>
      </w:r>
    </w:p>
    <w:p w:rsidR="00044BF1" w:rsidRPr="00044BF1" w:rsidRDefault="00044BF1" w:rsidP="00721479">
      <w:pPr>
        <w:pStyle w:val="13"/>
        <w:spacing w:after="0" w:line="240" w:lineRule="auto"/>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t>3.2.</w:t>
      </w:r>
      <w:r w:rsidR="006D15A4">
        <w:rPr>
          <w:rFonts w:ascii="Times New Roman" w:eastAsia="Times New Roman" w:hAnsi="Times New Roman" w:cs="Times New Roman"/>
          <w:sz w:val="24"/>
          <w:szCs w:val="24"/>
        </w:rPr>
        <w:t>18</w:t>
      </w:r>
      <w:r w:rsidRPr="00044BF1">
        <w:rPr>
          <w:rFonts w:ascii="Times New Roman" w:eastAsia="Times New Roman" w:hAnsi="Times New Roman" w:cs="Times New Roman"/>
          <w:sz w:val="24"/>
          <w:szCs w:val="24"/>
        </w:rPr>
        <w:t>. Контроль за використанням матеріально-технічних ресурсів у підрозділах Підприємства;</w:t>
      </w:r>
    </w:p>
    <w:p w:rsidR="00044BF1" w:rsidRPr="00044BF1" w:rsidRDefault="00044BF1" w:rsidP="00721479">
      <w:pPr>
        <w:pStyle w:val="13"/>
        <w:spacing w:after="0" w:line="240" w:lineRule="auto"/>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t>3.2.</w:t>
      </w:r>
      <w:r w:rsidR="006D15A4">
        <w:rPr>
          <w:rFonts w:ascii="Times New Roman" w:eastAsia="Times New Roman" w:hAnsi="Times New Roman" w:cs="Times New Roman"/>
          <w:sz w:val="24"/>
          <w:szCs w:val="24"/>
        </w:rPr>
        <w:t>19</w:t>
      </w:r>
      <w:r w:rsidRPr="00044BF1">
        <w:rPr>
          <w:rFonts w:ascii="Times New Roman" w:eastAsia="Times New Roman" w:hAnsi="Times New Roman" w:cs="Times New Roman"/>
          <w:sz w:val="24"/>
          <w:szCs w:val="24"/>
        </w:rPr>
        <w:t>. Облік матеріальних цінностей, у т.ч. медичного обладнання та інвентарю;</w:t>
      </w:r>
    </w:p>
    <w:p w:rsidR="00044BF1" w:rsidRPr="00044BF1" w:rsidRDefault="00044BF1" w:rsidP="00721479">
      <w:pPr>
        <w:pStyle w:val="13"/>
        <w:spacing w:after="0" w:line="240" w:lineRule="auto"/>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t>3.2.2</w:t>
      </w:r>
      <w:r w:rsidR="006D15A4">
        <w:rPr>
          <w:rFonts w:ascii="Times New Roman" w:eastAsia="Times New Roman" w:hAnsi="Times New Roman" w:cs="Times New Roman"/>
          <w:sz w:val="24"/>
          <w:szCs w:val="24"/>
        </w:rPr>
        <w:t>0</w:t>
      </w:r>
      <w:r w:rsidRPr="00044BF1">
        <w:rPr>
          <w:rFonts w:ascii="Times New Roman" w:eastAsia="Times New Roman" w:hAnsi="Times New Roman" w:cs="Times New Roman"/>
          <w:sz w:val="24"/>
          <w:szCs w:val="24"/>
        </w:rPr>
        <w:t xml:space="preserve">. Планування ремонтно-будівельних робіт, оснащення медичним обладнанням та інвентарем;  </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3.2.2</w:t>
      </w:r>
      <w:r w:rsidR="006D15A4">
        <w:rPr>
          <w:rFonts w:ascii="Times New Roman" w:hAnsi="Times New Roman" w:cs="Times New Roman"/>
        </w:rPr>
        <w:t>1</w:t>
      </w:r>
      <w:r w:rsidRPr="00044BF1">
        <w:rPr>
          <w:rFonts w:ascii="Times New Roman" w:hAnsi="Times New Roman" w:cs="Times New Roman"/>
        </w:rPr>
        <w:t>. Навчально-методична, науково-дослідницька робота;</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3.2.2</w:t>
      </w:r>
      <w:r w:rsidR="006D15A4">
        <w:rPr>
          <w:rFonts w:ascii="Times New Roman" w:hAnsi="Times New Roman" w:cs="Times New Roman"/>
        </w:rPr>
        <w:t>2</w:t>
      </w:r>
      <w:r w:rsidRPr="00044BF1">
        <w:rPr>
          <w:rFonts w:ascii="Times New Roman" w:hAnsi="Times New Roman" w:cs="Times New Roman"/>
        </w:rPr>
        <w:t>. Провадження зовнішньоекономічної діяльності згідно із законодавством України;</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3.2.2</w:t>
      </w:r>
      <w:r w:rsidR="006D15A4">
        <w:rPr>
          <w:rFonts w:ascii="Times New Roman" w:hAnsi="Times New Roman" w:cs="Times New Roman"/>
        </w:rPr>
        <w:t>3</w:t>
      </w:r>
      <w:r w:rsidRPr="00044BF1">
        <w:rPr>
          <w:rFonts w:ascii="Times New Roman" w:hAnsi="Times New Roman" w:cs="Times New Roman"/>
        </w:rPr>
        <w:t>. Використання джерел іонізуючого випромінювання.</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3.2.2</w:t>
      </w:r>
      <w:r w:rsidR="006D15A4">
        <w:rPr>
          <w:rFonts w:ascii="Times New Roman" w:hAnsi="Times New Roman" w:cs="Times New Roman"/>
        </w:rPr>
        <w:t>4</w:t>
      </w:r>
      <w:r w:rsidRPr="00044BF1">
        <w:rPr>
          <w:rFonts w:ascii="Times New Roman" w:hAnsi="Times New Roman" w:cs="Times New Roman"/>
        </w:rPr>
        <w:t>. Взяття та зберігання донорської крові.</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3.2.2</w:t>
      </w:r>
      <w:r w:rsidR="006D15A4">
        <w:rPr>
          <w:rFonts w:ascii="Times New Roman" w:hAnsi="Times New Roman" w:cs="Times New Roman"/>
        </w:rPr>
        <w:t>5</w:t>
      </w:r>
      <w:r w:rsidRPr="00044BF1">
        <w:rPr>
          <w:rFonts w:ascii="Times New Roman" w:hAnsi="Times New Roman" w:cs="Times New Roman"/>
        </w:rPr>
        <w:t>. Здійснення медичних оглядів фізичних осіб для працевлаштування та вступу в навчальні заклади, отримання посвідчень водіїв транспортних засобів, дозволу на право одержання та носіння зброї, відповідних документів для виїзду за кордон тощо;</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3.2.2</w:t>
      </w:r>
      <w:r w:rsidR="006D15A4">
        <w:rPr>
          <w:rFonts w:ascii="Times New Roman" w:hAnsi="Times New Roman" w:cs="Times New Roman"/>
        </w:rPr>
        <w:t>6</w:t>
      </w:r>
      <w:r w:rsidRPr="00044BF1">
        <w:rPr>
          <w:rFonts w:ascii="Times New Roman" w:hAnsi="Times New Roman" w:cs="Times New Roman"/>
        </w:rPr>
        <w:t>. Надання кваліфікованої та консультативної медичної допомоги будь-якому громадянину України, іноземцю, особі без громадянства, які звертаються за медичною допомогою;</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3.2.2</w:t>
      </w:r>
      <w:r w:rsidR="006D15A4">
        <w:rPr>
          <w:rFonts w:ascii="Times New Roman" w:hAnsi="Times New Roman" w:cs="Times New Roman"/>
        </w:rPr>
        <w:t>7</w:t>
      </w:r>
      <w:r w:rsidRPr="00044BF1">
        <w:rPr>
          <w:rFonts w:ascii="Times New Roman" w:hAnsi="Times New Roman" w:cs="Times New Roman"/>
        </w:rPr>
        <w:t>. Огляд на стани сп'яніння алкогольного та наркотичного походження;</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3.2.</w:t>
      </w:r>
      <w:r w:rsidR="006D15A4">
        <w:rPr>
          <w:rFonts w:ascii="Times New Roman" w:hAnsi="Times New Roman" w:cs="Times New Roman"/>
        </w:rPr>
        <w:t>28</w:t>
      </w:r>
      <w:r w:rsidRPr="00044BF1">
        <w:rPr>
          <w:rFonts w:ascii="Times New Roman" w:hAnsi="Times New Roman" w:cs="Times New Roman"/>
        </w:rPr>
        <w:t>. Надання майна в оренду;</w:t>
      </w:r>
    </w:p>
    <w:p w:rsidR="00044BF1" w:rsidRPr="00044BF1" w:rsidRDefault="00044BF1" w:rsidP="00721479">
      <w:pPr>
        <w:pStyle w:val="23"/>
        <w:shd w:val="clear" w:color="auto" w:fill="auto"/>
        <w:tabs>
          <w:tab w:val="left" w:pos="426"/>
        </w:tabs>
        <w:spacing w:before="0" w:line="240" w:lineRule="auto"/>
        <w:ind w:firstLine="0"/>
        <w:rPr>
          <w:rFonts w:ascii="Times New Roman" w:hAnsi="Times New Roman" w:cs="Times New Roman"/>
          <w:sz w:val="24"/>
          <w:szCs w:val="24"/>
          <w:lang w:val="uk-UA"/>
        </w:rPr>
      </w:pPr>
      <w:r w:rsidRPr="00044BF1">
        <w:rPr>
          <w:rFonts w:ascii="Times New Roman" w:hAnsi="Times New Roman" w:cs="Times New Roman"/>
          <w:sz w:val="24"/>
          <w:szCs w:val="24"/>
          <w:lang w:val="uk-UA"/>
        </w:rPr>
        <w:t>3.2.</w:t>
      </w:r>
      <w:r w:rsidR="006D15A4">
        <w:rPr>
          <w:rFonts w:ascii="Times New Roman" w:hAnsi="Times New Roman" w:cs="Times New Roman"/>
          <w:sz w:val="24"/>
          <w:szCs w:val="24"/>
          <w:lang w:val="uk-UA"/>
        </w:rPr>
        <w:t>29</w:t>
      </w:r>
      <w:r w:rsidRPr="00044BF1">
        <w:rPr>
          <w:rFonts w:ascii="Times New Roman" w:hAnsi="Times New Roman" w:cs="Times New Roman"/>
          <w:sz w:val="24"/>
          <w:szCs w:val="24"/>
          <w:lang w:val="uk-UA"/>
        </w:rPr>
        <w:t>. Прийом та розгляд  звернень громадян в межах компетенції;</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3.2.3</w:t>
      </w:r>
      <w:r w:rsidR="006D15A4">
        <w:rPr>
          <w:rFonts w:ascii="Times New Roman" w:hAnsi="Times New Roman" w:cs="Times New Roman"/>
        </w:rPr>
        <w:t>0</w:t>
      </w:r>
      <w:r w:rsidRPr="00044BF1">
        <w:rPr>
          <w:rFonts w:ascii="Times New Roman" w:hAnsi="Times New Roman" w:cs="Times New Roman"/>
        </w:rPr>
        <w:t>. Організація заготівлі сільськогосподарської продукції з метою поліпшення харчування;</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3.2.3</w:t>
      </w:r>
      <w:r w:rsidR="006D15A4">
        <w:rPr>
          <w:rFonts w:ascii="Times New Roman" w:hAnsi="Times New Roman" w:cs="Times New Roman"/>
        </w:rPr>
        <w:t>1</w:t>
      </w:r>
      <w:r w:rsidRPr="00044BF1">
        <w:rPr>
          <w:rFonts w:ascii="Times New Roman" w:hAnsi="Times New Roman" w:cs="Times New Roman"/>
        </w:rPr>
        <w:t>. Здійснення іншої не забороненої законодавством діяльності, необхідної для належного забезпечення та підвищення якості лікувально-діагностичного процесу, управління ресурсами, розвитку та підвищення якості кадрового потенціалу Підприємства.</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3.3. Підприємство може бути клінічною базою вищих медичних, фармацевтичних навчальних та науково-дослідних закладів (установ) усіх рівнів акредитації та закладів післядипломної освіти.</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3.4. Підприємство надає медичні послуги на підставі ліцензії на медичну практику. Якщо для провадження певних видів діяльності, передбачених Статутом, потрібний спеціальний дозвіл, (найменування засновника) отримує його в порядку, визначеному законодавством України.</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3.5. Військовий облік та цивільна оборона.</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3.5.1. Підприємство веде облік військовозобов’язаних медичних працівників відповідно до Закону України «Про загальний військовий обов’язок».</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3.5.2. Підприємство приймає участь у заходах при виникненні надзвичайних ситуацій відповідно до Закону України «Про цивільну оборону України» та нормативно-правових актів Міністерства з надзвичайних ситуацій, Міністерства охорони здоров’я та Департаменту охорони здоров’я Хмельницької обласної державної адміністрації.</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3.6. Підприємство має право займатися іншими видами діяльності не передбаченими в даному Статуті, та не забороненими законодавством України.</w:t>
      </w:r>
    </w:p>
    <w:p w:rsidR="00044BF1" w:rsidRPr="00044BF1" w:rsidRDefault="00044BF1" w:rsidP="00721479">
      <w:pPr>
        <w:widowControl w:val="0"/>
        <w:shd w:val="clear" w:color="auto" w:fill="FFFFFF"/>
        <w:tabs>
          <w:tab w:val="left" w:pos="1238"/>
        </w:tabs>
        <w:autoSpaceDE w:val="0"/>
        <w:autoSpaceDN w:val="0"/>
        <w:adjustRightInd w:val="0"/>
        <w:ind w:left="-360" w:right="29"/>
        <w:jc w:val="both"/>
        <w:rPr>
          <w:rFonts w:ascii="Times New Roman" w:hAnsi="Times New Roman" w:cs="Times New Roman"/>
          <w:b/>
        </w:rPr>
      </w:pPr>
      <w:r w:rsidRPr="00044BF1">
        <w:rPr>
          <w:rFonts w:ascii="Times New Roman" w:hAnsi="Times New Roman" w:cs="Times New Roman"/>
        </w:rPr>
        <w:t xml:space="preserve">      3.7.    Умови та порядок надання Підприємством медичних послуг</w:t>
      </w:r>
      <w:r w:rsidRPr="00044BF1">
        <w:rPr>
          <w:rFonts w:ascii="Times New Roman" w:hAnsi="Times New Roman" w:cs="Times New Roman"/>
          <w:b/>
        </w:rPr>
        <w:t>.</w:t>
      </w:r>
    </w:p>
    <w:p w:rsidR="00044BF1" w:rsidRPr="00044BF1" w:rsidRDefault="00044BF1" w:rsidP="00721479">
      <w:pPr>
        <w:jc w:val="both"/>
        <w:rPr>
          <w:rFonts w:ascii="Times New Roman" w:hAnsi="Times New Roman" w:cs="Times New Roman"/>
        </w:rPr>
      </w:pPr>
      <w:r w:rsidRPr="00044BF1">
        <w:rPr>
          <w:rFonts w:ascii="Times New Roman" w:hAnsi="Times New Roman" w:cs="Times New Roman"/>
        </w:rPr>
        <w:t>3.7.1. Лікарня має право безпосередньо надавати лише ті види  медичних послуг та медичної (лікувально-профілактичної) допомоги, що дозволені їй на підставі відповідної ліцензії та результатів державної акредитації.</w:t>
      </w:r>
    </w:p>
    <w:p w:rsidR="00044BF1" w:rsidRPr="00044BF1" w:rsidRDefault="00044BF1" w:rsidP="00721479">
      <w:pPr>
        <w:jc w:val="both"/>
        <w:rPr>
          <w:rFonts w:ascii="Times New Roman" w:hAnsi="Times New Roman" w:cs="Times New Roman"/>
        </w:rPr>
      </w:pPr>
      <w:r w:rsidRPr="00044BF1">
        <w:rPr>
          <w:rFonts w:ascii="Times New Roman" w:hAnsi="Times New Roman" w:cs="Times New Roman"/>
        </w:rPr>
        <w:t xml:space="preserve">3.7.2. У разі, коли особа, яка звернулась до Лікарні, потребує тих медичних послуг, що не можуть бути надані безпосередньо Лікарнею з  використанням її власних кадрових та </w:t>
      </w:r>
      <w:r w:rsidRPr="00044BF1">
        <w:rPr>
          <w:rFonts w:ascii="Times New Roman" w:hAnsi="Times New Roman" w:cs="Times New Roman"/>
        </w:rPr>
        <w:lastRenderedPageBreak/>
        <w:t xml:space="preserve">матеріально-технічних ресурсів, Лікарня зобов’язана направити таку особу до іншого закладу охорони здоров’я  чи фахівця, який зможе забезпечити надання відповідних послуг. Підставою для отримання медичних послуг у Лікарні є стан здоров’я особи та необхідність надання таких послуг, підтверджені наявністю в конкретної особи відповідних медичних показань. Лікарня не має права відмовляти у наданні медичних послуг будь-якій особі через те, що її постійне місце проживання знаходиться поза межами Шепетівського району Хмельницької області чи з огляду на інші, не пов’язані зі станом здоров’я обставини. </w:t>
      </w:r>
    </w:p>
    <w:p w:rsidR="00044BF1" w:rsidRPr="00044BF1" w:rsidRDefault="00044BF1" w:rsidP="00721479">
      <w:pPr>
        <w:jc w:val="both"/>
        <w:rPr>
          <w:rFonts w:ascii="Times New Roman" w:hAnsi="Times New Roman" w:cs="Times New Roman"/>
        </w:rPr>
      </w:pPr>
      <w:r w:rsidRPr="00044BF1">
        <w:rPr>
          <w:rFonts w:ascii="Times New Roman" w:hAnsi="Times New Roman" w:cs="Times New Roman"/>
        </w:rPr>
        <w:t>3.7.3. Черговість доступу осіб, які звернулись до Лікарні, з метою отримання  медичних послуг регулюються виключно медичними критеріями та терміновістю надання  послуг, що ґрунтуються на оцінці ступеню загрози життю та здоров’ю конкретної особи.</w:t>
      </w:r>
    </w:p>
    <w:p w:rsidR="00044BF1" w:rsidRPr="00044BF1" w:rsidRDefault="00044BF1" w:rsidP="00721479">
      <w:pPr>
        <w:jc w:val="both"/>
        <w:rPr>
          <w:rFonts w:ascii="Times New Roman" w:hAnsi="Times New Roman" w:cs="Times New Roman"/>
        </w:rPr>
      </w:pPr>
      <w:r w:rsidRPr="00044BF1">
        <w:rPr>
          <w:rFonts w:ascii="Times New Roman" w:hAnsi="Times New Roman" w:cs="Times New Roman"/>
        </w:rPr>
        <w:t>3.7.4. Госпіталізація у стаціонарні відділення Лікарні здійснюється лише у разі наявності в пацієнта показань, що зумовлюють необхідність цілодобового медичного контролю за станом здоров’я пацієнта та /або/  цілодобового безперервного медичного втручання, які не можуть бути забезпечені поза стаціонаром або у разі, коли  госпіталізація є обов’язковою у зв’язку з вимогами  чинного законодавства.</w:t>
      </w:r>
    </w:p>
    <w:p w:rsidR="00044BF1" w:rsidRPr="00044BF1" w:rsidRDefault="00044BF1" w:rsidP="00721479">
      <w:pPr>
        <w:jc w:val="both"/>
        <w:rPr>
          <w:rFonts w:ascii="Times New Roman" w:hAnsi="Times New Roman" w:cs="Times New Roman"/>
        </w:rPr>
      </w:pPr>
      <w:r w:rsidRPr="00044BF1">
        <w:rPr>
          <w:rFonts w:ascii="Times New Roman" w:hAnsi="Times New Roman" w:cs="Times New Roman"/>
        </w:rPr>
        <w:t xml:space="preserve">3.7.5. Рішення про госпіталізацію у стаціонарні відділення Лікарні приймається лікарем, уповноваженим на це керівником Лікарні, після  ознайомлення із станом здоров’я   особи   та   отримання   згоди цієї   особи    або її  законного  представника (за винятком випадків,   коли згідно з законом така згода для госпіталізації не є потрібною).  </w:t>
      </w:r>
    </w:p>
    <w:p w:rsidR="00044BF1" w:rsidRPr="00044BF1" w:rsidRDefault="00044BF1" w:rsidP="00721479">
      <w:pPr>
        <w:jc w:val="both"/>
        <w:rPr>
          <w:rFonts w:ascii="Times New Roman" w:hAnsi="Times New Roman" w:cs="Times New Roman"/>
        </w:rPr>
      </w:pPr>
      <w:r w:rsidRPr="00044BF1">
        <w:rPr>
          <w:rFonts w:ascii="Times New Roman" w:hAnsi="Times New Roman" w:cs="Times New Roman"/>
        </w:rPr>
        <w:t>3.7.6. У разі, коли стан здоров’я особи вимагає невідкладної госпіталізації до Лікарні, але при цьому в закладі відсутні вільні місця або Лікарня не має права надавати необхідні зазначеній особі медичні послуги за   умовами ліцензування та державної акредитації, або госпіталізація зазначеної особи до Лікарні є неможливою за епідеміологічними умовами та критеріями, Лікарня після надання невідкладної допомоги забезпечує, в разі потреби, перевезення пацієнта до іншого закладу охорони здоров’я, за попереднім погодженням цього питання з  відповідним закладом охорони здоров’я. При цьому, до іншого закладу охорони здоров’я, куди спрямовується пацієнт, передається копія відповідної медичної документації з інформацією про стан здоров’я особи та заходи, вжиті у Лікарні.</w:t>
      </w:r>
    </w:p>
    <w:p w:rsidR="00044BF1" w:rsidRPr="00044BF1" w:rsidRDefault="00044BF1" w:rsidP="00721479">
      <w:pPr>
        <w:jc w:val="both"/>
        <w:rPr>
          <w:rFonts w:ascii="Times New Roman" w:hAnsi="Times New Roman" w:cs="Times New Roman"/>
        </w:rPr>
      </w:pPr>
      <w:r w:rsidRPr="00044BF1">
        <w:rPr>
          <w:rFonts w:ascii="Times New Roman" w:hAnsi="Times New Roman" w:cs="Times New Roman"/>
        </w:rPr>
        <w:t>3.8. Якщо інше не передбачено законодавством, виписка із стаціонарних відділень Лікарні здійснюється у разі:</w:t>
      </w:r>
    </w:p>
    <w:p w:rsidR="00044BF1" w:rsidRPr="00044BF1" w:rsidRDefault="00044BF1" w:rsidP="00721479">
      <w:pPr>
        <w:jc w:val="both"/>
        <w:rPr>
          <w:rFonts w:ascii="Times New Roman" w:hAnsi="Times New Roman" w:cs="Times New Roman"/>
        </w:rPr>
      </w:pPr>
      <w:r w:rsidRPr="00044BF1">
        <w:rPr>
          <w:rFonts w:ascii="Times New Roman" w:hAnsi="Times New Roman" w:cs="Times New Roman"/>
        </w:rPr>
        <w:t>3.8.1. Коли стан здоров’я госпіталізованої особи не вимагає подальшого лікування в умовах стаціонару;</w:t>
      </w:r>
    </w:p>
    <w:p w:rsidR="00044BF1" w:rsidRPr="00044BF1" w:rsidRDefault="00044BF1" w:rsidP="00721479">
      <w:pPr>
        <w:jc w:val="both"/>
        <w:rPr>
          <w:rFonts w:ascii="Times New Roman" w:hAnsi="Times New Roman" w:cs="Times New Roman"/>
        </w:rPr>
      </w:pPr>
      <w:r w:rsidRPr="00044BF1">
        <w:rPr>
          <w:rFonts w:ascii="Times New Roman" w:hAnsi="Times New Roman" w:cs="Times New Roman"/>
        </w:rPr>
        <w:t>3.8.2.  Наявності бажання госпіталізованої особи чи її законного представника;</w:t>
      </w:r>
    </w:p>
    <w:p w:rsidR="00044BF1" w:rsidRPr="00044BF1" w:rsidRDefault="00044BF1" w:rsidP="00721479">
      <w:pPr>
        <w:jc w:val="both"/>
        <w:rPr>
          <w:rFonts w:ascii="Times New Roman" w:hAnsi="Times New Roman" w:cs="Times New Roman"/>
        </w:rPr>
      </w:pPr>
      <w:r w:rsidRPr="00044BF1">
        <w:rPr>
          <w:rFonts w:ascii="Times New Roman" w:hAnsi="Times New Roman" w:cs="Times New Roman"/>
        </w:rPr>
        <w:t>3.8.3. Коли госпіталізована особа порушує правила внутрішнього розпорядку Лікарні, але при цьому відсутня небезпека того, що відмова від  продовження перебування такої особи в стаціонарі чи припинення надання їй медичних послуг можуть спричинити безпосередньо загрозу  для її життя чи здоров’я або для життя чи здоров’я інших осіб;</w:t>
      </w:r>
    </w:p>
    <w:p w:rsidR="00044BF1" w:rsidRPr="00044BF1" w:rsidRDefault="00044BF1" w:rsidP="00721479">
      <w:pPr>
        <w:jc w:val="both"/>
        <w:rPr>
          <w:rFonts w:ascii="Times New Roman" w:hAnsi="Times New Roman" w:cs="Times New Roman"/>
          <w:b/>
          <w:bCs/>
        </w:rPr>
      </w:pPr>
      <w:r w:rsidRPr="00044BF1">
        <w:rPr>
          <w:rFonts w:ascii="Times New Roman" w:hAnsi="Times New Roman" w:cs="Times New Roman"/>
        </w:rPr>
        <w:t>3.9. Якщо законний представник госпіталізованої особи наполягає на виписці  цієї особи із стаціонарного відділення  Лікарні, а стан здоров’я  зазначеної особи вимагає продовження лікування в стаціонарних умовах, керівник Лікарні чи уповноважений ним лікар може відмовити у  виписці до моменту винесення рішення у цій справі відповідним органом опіки та піклування чи судом, за винятком випадків, коли законодавством встановлений інший порядок вирішення цього питання</w:t>
      </w:r>
      <w:r w:rsidRPr="00044BF1">
        <w:rPr>
          <w:rFonts w:ascii="Times New Roman" w:hAnsi="Times New Roman" w:cs="Times New Roman"/>
          <w:b/>
          <w:bCs/>
        </w:rPr>
        <w:t>.</w:t>
      </w:r>
    </w:p>
    <w:p w:rsidR="00044BF1" w:rsidRPr="00044BF1" w:rsidRDefault="00044BF1" w:rsidP="00721479">
      <w:pPr>
        <w:jc w:val="both"/>
        <w:rPr>
          <w:rFonts w:ascii="Times New Roman" w:hAnsi="Times New Roman" w:cs="Times New Roman"/>
        </w:rPr>
      </w:pPr>
      <w:r w:rsidRPr="00044BF1">
        <w:rPr>
          <w:rFonts w:ascii="Times New Roman" w:hAnsi="Times New Roman" w:cs="Times New Roman"/>
        </w:rPr>
        <w:t>3.10. Особа, яка вимагає виписки зі стаціонарного відділення Лікарні за власним бажанням, повинна бути поінформована лікарем про можливі наслідки, які можуть бути спричинені для її здоров’я припиненням  лікування у стаціонарі. Така особа має письмово засвідчити факт виписки з Лікарні за власним бажанням та отримання зазначеної у  цьому пункті інформації Лікаря. У випадку відмови особи від такого  засвідчення, лікар зобов’язаний зробити відповідний запис у медичній документації зазначеної особи.</w:t>
      </w:r>
    </w:p>
    <w:p w:rsidR="00044BF1" w:rsidRPr="00044BF1" w:rsidRDefault="00044BF1" w:rsidP="00721479">
      <w:pPr>
        <w:jc w:val="both"/>
        <w:rPr>
          <w:rFonts w:ascii="Times New Roman" w:hAnsi="Times New Roman" w:cs="Times New Roman"/>
        </w:rPr>
      </w:pPr>
      <w:r w:rsidRPr="00044BF1">
        <w:rPr>
          <w:rFonts w:ascii="Times New Roman" w:hAnsi="Times New Roman" w:cs="Times New Roman"/>
        </w:rPr>
        <w:t xml:space="preserve">3.11. Якщо законний представник, опікун чи піклувальник  не забирає неповнолітню чи недієздатну особу після виписки із стаціонарного відділення Лікарні, Лікарня має право невідкладно повідомити про це місцеву владу за місцем проживання виписаної особи. </w:t>
      </w:r>
      <w:r w:rsidRPr="00044BF1">
        <w:rPr>
          <w:rFonts w:ascii="Times New Roman" w:hAnsi="Times New Roman" w:cs="Times New Roman"/>
        </w:rPr>
        <w:lastRenderedPageBreak/>
        <w:t>Транспортування такої особи до постійного місця проживання забезпечується за рахунок коштів відповідної місцевої ради.</w:t>
      </w:r>
    </w:p>
    <w:p w:rsidR="00044BF1" w:rsidRPr="00044BF1" w:rsidRDefault="00044BF1" w:rsidP="00721479">
      <w:pPr>
        <w:jc w:val="both"/>
        <w:rPr>
          <w:rFonts w:ascii="Times New Roman" w:hAnsi="Times New Roman" w:cs="Times New Roman"/>
        </w:rPr>
      </w:pPr>
      <w:r w:rsidRPr="00044BF1">
        <w:rPr>
          <w:rFonts w:ascii="Times New Roman" w:hAnsi="Times New Roman" w:cs="Times New Roman"/>
        </w:rPr>
        <w:t xml:space="preserve">3.12. Відшкодування вартості та оплата медичних послуг,  що надаються </w:t>
      </w:r>
      <w:r w:rsidR="000E732A" w:rsidRPr="000E732A">
        <w:rPr>
          <w:rFonts w:ascii="Times New Roman" w:hAnsi="Times New Roman" w:cs="Times New Roman"/>
        </w:rPr>
        <w:t>КНП "ВУЗЛОВА БАГАТОПРОФІЛЬНА ЛІКАРНЯ СТ. ШЕПЕТІВКА"</w:t>
      </w:r>
      <w:r w:rsidRPr="00044BF1">
        <w:rPr>
          <w:rFonts w:ascii="Times New Roman" w:hAnsi="Times New Roman" w:cs="Times New Roman"/>
        </w:rPr>
        <w:t>:</w:t>
      </w:r>
    </w:p>
    <w:p w:rsidR="00044BF1" w:rsidRPr="00044BF1" w:rsidRDefault="00044BF1" w:rsidP="00721479">
      <w:pPr>
        <w:jc w:val="both"/>
        <w:rPr>
          <w:rFonts w:ascii="Times New Roman" w:hAnsi="Times New Roman" w:cs="Times New Roman"/>
        </w:rPr>
      </w:pPr>
      <w:r w:rsidRPr="00044BF1">
        <w:rPr>
          <w:rFonts w:ascii="Times New Roman" w:hAnsi="Times New Roman" w:cs="Times New Roman"/>
        </w:rPr>
        <w:t xml:space="preserve">3.12.1. </w:t>
      </w:r>
      <w:r w:rsidR="006D15A4" w:rsidRPr="006D15A4">
        <w:rPr>
          <w:rStyle w:val="1986"/>
          <w:rFonts w:ascii="Times New Roman" w:hAnsi="Times New Roman" w:cs="Times New Roman"/>
        </w:rPr>
        <w:t>Громадянам, які проживають і зареєстровані на території України та мають електронне направлення від сімейного лікаря, всі медичні послуги за винятком тих, що входять до Переліку платних послуг затвердженого відповідно до чинного законодавства України, лікарня надає безоплатно за кошти Національної служби здоров’я України, місцевих бюджетів в рамках фінансування на ці вид</w:t>
      </w:r>
      <w:r w:rsidR="006D15A4">
        <w:rPr>
          <w:rStyle w:val="1986"/>
          <w:rFonts w:ascii="Times New Roman" w:hAnsi="Times New Roman" w:cs="Times New Roman"/>
        </w:rPr>
        <w:t>а</w:t>
      </w:r>
      <w:r w:rsidR="006D15A4" w:rsidRPr="006D15A4">
        <w:rPr>
          <w:rStyle w:val="1986"/>
          <w:rFonts w:ascii="Times New Roman" w:hAnsi="Times New Roman" w:cs="Times New Roman"/>
        </w:rPr>
        <w:t>тки, та інших власних коштів.</w:t>
      </w:r>
      <w:r w:rsidRPr="006D15A4">
        <w:rPr>
          <w:rFonts w:ascii="Times New Roman" w:hAnsi="Times New Roman" w:cs="Times New Roman"/>
        </w:rPr>
        <w:tab/>
      </w:r>
    </w:p>
    <w:p w:rsidR="00044BF1" w:rsidRPr="00044BF1" w:rsidRDefault="00044BF1" w:rsidP="00721479">
      <w:pPr>
        <w:jc w:val="both"/>
        <w:rPr>
          <w:rFonts w:ascii="Times New Roman" w:hAnsi="Times New Roman" w:cs="Times New Roman"/>
        </w:rPr>
      </w:pPr>
      <w:r w:rsidRPr="00044BF1">
        <w:rPr>
          <w:rFonts w:ascii="Times New Roman" w:hAnsi="Times New Roman" w:cs="Times New Roman"/>
        </w:rPr>
        <w:t xml:space="preserve">3.12.2. Медичні послуги у рамках швидкої та невідкладної медичної допомоги громадянамнадаються безоплатно. </w:t>
      </w:r>
    </w:p>
    <w:p w:rsidR="00044BF1" w:rsidRPr="00044BF1" w:rsidRDefault="00044BF1" w:rsidP="00721479">
      <w:pPr>
        <w:jc w:val="both"/>
        <w:rPr>
          <w:rFonts w:ascii="Times New Roman" w:hAnsi="Times New Roman" w:cs="Times New Roman"/>
        </w:rPr>
      </w:pPr>
      <w:r w:rsidRPr="00044BF1">
        <w:rPr>
          <w:rFonts w:ascii="Times New Roman" w:hAnsi="Times New Roman" w:cs="Times New Roman"/>
        </w:rPr>
        <w:t>3.12.3. Питання про компенсацію витрат Лікарні на надання послуг, не пов'язаних з наданням швидкої та невідкладної медичної допомоги безпритульним особам та особам без постійного місця проживання, вирішується окремо в кожному конкретному випадку, виходячи з обставин цього випадку.</w:t>
      </w:r>
    </w:p>
    <w:p w:rsidR="00044BF1" w:rsidRPr="00044BF1" w:rsidRDefault="00044BF1" w:rsidP="00721479">
      <w:pPr>
        <w:jc w:val="both"/>
        <w:rPr>
          <w:rFonts w:ascii="Times New Roman" w:hAnsi="Times New Roman" w:cs="Times New Roman"/>
        </w:rPr>
      </w:pPr>
      <w:r w:rsidRPr="00044BF1">
        <w:rPr>
          <w:rFonts w:ascii="Times New Roman" w:hAnsi="Times New Roman" w:cs="Times New Roman"/>
        </w:rPr>
        <w:t xml:space="preserve">3.12.4. Вартість платних послуг, що входять до Переліку, затвердженого Постановою Кабінету Міністрів України, відшкодовується за рахунок особистих коштів громадян, а у випадках, визначених законодавством України - за рахунок інших джерел за цінами, встановленими згідно з вимогами законодавства.  </w:t>
      </w:r>
    </w:p>
    <w:p w:rsidR="00044BF1" w:rsidRPr="00044BF1" w:rsidRDefault="00044BF1" w:rsidP="00721479">
      <w:pPr>
        <w:jc w:val="both"/>
        <w:rPr>
          <w:rFonts w:ascii="Times New Roman" w:hAnsi="Times New Roman" w:cs="Times New Roman"/>
        </w:rPr>
      </w:pPr>
      <w:r w:rsidRPr="00044BF1">
        <w:rPr>
          <w:rFonts w:ascii="Times New Roman" w:hAnsi="Times New Roman" w:cs="Times New Roman"/>
        </w:rPr>
        <w:t xml:space="preserve">3.12.5 Вартість медичних послуг, наданих Лікарнею у зв'язку з настанням визначеного законом страхового випадку особам, застрахованим за загальнообов'язковим державним соціальним страхуванням від нещасного випадку на виробництві та професійного захворювання, які спричинили втрату працездатності, відшкодовується за рахунок коштів відповідного фонду соціального страхування в порядку, встановленому законом.  </w:t>
      </w:r>
    </w:p>
    <w:p w:rsidR="00044BF1" w:rsidRPr="00044BF1" w:rsidRDefault="00044BF1" w:rsidP="00721479">
      <w:pPr>
        <w:jc w:val="both"/>
        <w:rPr>
          <w:rFonts w:ascii="Times New Roman" w:hAnsi="Times New Roman" w:cs="Times New Roman"/>
          <w:color w:val="FF0000"/>
        </w:rPr>
      </w:pPr>
      <w:r w:rsidRPr="00044BF1">
        <w:rPr>
          <w:rFonts w:ascii="Times New Roman" w:hAnsi="Times New Roman" w:cs="Times New Roman"/>
        </w:rPr>
        <w:t>3.12.6. Вартість послуг Лікарні, пов’язаних з наданням медичної допомоги інвалідам, в рамках індивідуальної програми реабілітації, згідно із Законом України «Про основи соціальної захищеності інвалідів в Україні» відшкодовується за рахунок коштів фонду соціального захисту інвалідів.</w:t>
      </w:r>
      <w:r w:rsidRPr="00044BF1">
        <w:rPr>
          <w:rFonts w:ascii="Times New Roman" w:hAnsi="Times New Roman" w:cs="Times New Roman"/>
          <w:color w:val="FF0000"/>
        </w:rPr>
        <w:tab/>
      </w:r>
    </w:p>
    <w:p w:rsidR="00044BF1" w:rsidRPr="00044BF1" w:rsidRDefault="00044BF1" w:rsidP="00721479">
      <w:pPr>
        <w:jc w:val="both"/>
        <w:rPr>
          <w:rFonts w:ascii="Times New Roman" w:hAnsi="Times New Roman" w:cs="Times New Roman"/>
        </w:rPr>
      </w:pPr>
      <w:r w:rsidRPr="00044BF1">
        <w:rPr>
          <w:rFonts w:ascii="Times New Roman" w:hAnsi="Times New Roman" w:cs="Times New Roman"/>
        </w:rPr>
        <w:t xml:space="preserve">3.12.7. Собівартість витрат, пов'язаних з продовженням перебування у стаціонарних відділеннях Лікарні неповнолітніх чи недієздатних осіб, стан здоров'я яких не вимагає подальшого лікування в стаціонарі, відшкодовується батьками чи іншими законними представниками таких осіб. </w:t>
      </w:r>
    </w:p>
    <w:p w:rsidR="00044BF1" w:rsidRPr="00044BF1" w:rsidRDefault="00044BF1" w:rsidP="00721479">
      <w:pPr>
        <w:jc w:val="both"/>
        <w:rPr>
          <w:rFonts w:ascii="Times New Roman" w:hAnsi="Times New Roman" w:cs="Times New Roman"/>
        </w:rPr>
      </w:pPr>
      <w:r w:rsidRPr="00044BF1">
        <w:rPr>
          <w:rFonts w:ascii="Times New Roman" w:hAnsi="Times New Roman" w:cs="Times New Roman"/>
        </w:rPr>
        <w:t>3.12.8. Особа, яка перебуває у стані алкогольного сп'яніння, всі витрати за надання Лікарнею медичних послуг несе за власний рахунок у разі, коли сп'яніння є єдиною та безпосередньою причиною, що зумовила необхідність надання такій особі медичної допомоги, а факт сп'яніння підтверджений результатом дослідження, проведеного в порядку, встановленому законодавством.</w:t>
      </w:r>
      <w:r w:rsidRPr="00044BF1">
        <w:rPr>
          <w:rFonts w:ascii="Times New Roman" w:hAnsi="Times New Roman" w:cs="Times New Roman"/>
        </w:rPr>
        <w:tab/>
      </w:r>
    </w:p>
    <w:p w:rsidR="00044BF1" w:rsidRPr="00044BF1" w:rsidRDefault="00044BF1" w:rsidP="00721479">
      <w:pPr>
        <w:jc w:val="both"/>
        <w:rPr>
          <w:rFonts w:ascii="Times New Roman" w:hAnsi="Times New Roman" w:cs="Times New Roman"/>
        </w:rPr>
      </w:pPr>
      <w:r w:rsidRPr="00044BF1">
        <w:rPr>
          <w:rFonts w:ascii="Times New Roman" w:hAnsi="Times New Roman" w:cs="Times New Roman"/>
        </w:rPr>
        <w:t xml:space="preserve">3.12.9. Надання медичної допомоги іноземцям та особам без громадянства, особам, які мають статус біженців, здійснюється в порядку та на умовах, визначених відповідними законами і міжнародними договорами.  </w:t>
      </w:r>
      <w:r w:rsidRPr="00044BF1">
        <w:rPr>
          <w:rFonts w:ascii="Times New Roman" w:hAnsi="Times New Roman" w:cs="Times New Roman"/>
        </w:rPr>
        <w:tab/>
      </w:r>
      <w:r w:rsidRPr="00044BF1">
        <w:rPr>
          <w:rFonts w:ascii="Times New Roman" w:hAnsi="Times New Roman" w:cs="Times New Roman"/>
        </w:rPr>
        <w:tab/>
      </w:r>
    </w:p>
    <w:p w:rsidR="00044BF1" w:rsidRPr="00044BF1" w:rsidRDefault="00044BF1" w:rsidP="00721479">
      <w:pPr>
        <w:jc w:val="both"/>
        <w:rPr>
          <w:rFonts w:ascii="Times New Roman" w:hAnsi="Times New Roman" w:cs="Times New Roman"/>
        </w:rPr>
      </w:pPr>
      <w:r w:rsidRPr="00044BF1">
        <w:rPr>
          <w:rFonts w:ascii="Times New Roman" w:hAnsi="Times New Roman" w:cs="Times New Roman"/>
        </w:rPr>
        <w:t xml:space="preserve">3.12.10 У разі залучення   Лікарні до надання медичних послуг в рамках здійснення заходів з ліквідації  наслідків  надзвичайних ситуацій техногенного, природного, соціально-політичного характеру, фінансове покриття вартості зазначених медичних послуг    забезпечується за рахунок коштів резервного фонду Державного бюджету України, обласного бюджету, та  бюджетів територіальних громад у порядку та на умовах, встановлених законодавством. </w:t>
      </w:r>
    </w:p>
    <w:p w:rsidR="00044BF1" w:rsidRPr="00044BF1" w:rsidRDefault="00044BF1" w:rsidP="00721479">
      <w:pPr>
        <w:jc w:val="both"/>
        <w:rPr>
          <w:rFonts w:ascii="Times New Roman" w:hAnsi="Times New Roman" w:cs="Times New Roman"/>
        </w:rPr>
      </w:pPr>
      <w:r w:rsidRPr="00044BF1">
        <w:rPr>
          <w:rFonts w:ascii="Times New Roman" w:hAnsi="Times New Roman" w:cs="Times New Roman"/>
        </w:rPr>
        <w:t xml:space="preserve">3.12.11. У разі залучення Лікарні до надання медичних послуг в рамках здійснення заходів боротьби з епідеміями та у випадках масових отруєнь людей, фінансове покриття вартості зазначених медичних послуг забезпечується за рахунок бюджетних асигнувань на заходи боротьби з епідеміями з Державного бюджету України, обласного бюджету, та  бюджетів територіальних громад, в порядку та на умовах, встановлених законодавством. </w:t>
      </w:r>
      <w:r w:rsidRPr="00044BF1">
        <w:rPr>
          <w:rFonts w:ascii="Times New Roman" w:hAnsi="Times New Roman" w:cs="Times New Roman"/>
        </w:rPr>
        <w:tab/>
      </w:r>
    </w:p>
    <w:p w:rsidR="00044BF1" w:rsidRPr="00044BF1" w:rsidRDefault="00044BF1" w:rsidP="00721479">
      <w:pPr>
        <w:jc w:val="both"/>
        <w:rPr>
          <w:rFonts w:ascii="Times New Roman" w:hAnsi="Times New Roman" w:cs="Times New Roman"/>
        </w:rPr>
      </w:pPr>
      <w:r w:rsidRPr="00044BF1">
        <w:rPr>
          <w:rFonts w:ascii="Times New Roman" w:hAnsi="Times New Roman" w:cs="Times New Roman"/>
        </w:rPr>
        <w:t>3.12.12 Медичне забезпечення масових заходів здійснюється на договірних засадах.</w:t>
      </w:r>
    </w:p>
    <w:p w:rsidR="00044BF1" w:rsidRPr="00044BF1" w:rsidRDefault="00044BF1" w:rsidP="00721479">
      <w:pPr>
        <w:jc w:val="both"/>
        <w:rPr>
          <w:rFonts w:ascii="Times New Roman" w:hAnsi="Times New Roman" w:cs="Times New Roman"/>
        </w:rPr>
      </w:pPr>
      <w:r w:rsidRPr="00044BF1">
        <w:rPr>
          <w:rFonts w:ascii="Times New Roman" w:hAnsi="Times New Roman" w:cs="Times New Roman"/>
        </w:rPr>
        <w:lastRenderedPageBreak/>
        <w:t>3.13. При наданні медичних послуг Лікарня зобов’язана забезпечувати дотримання відповідних, пов’язаних з наданням медичної допомоги,  особистих немайнових прав особи, встановлених Цивільним кодексом України та іншими законами України.</w:t>
      </w:r>
    </w:p>
    <w:p w:rsidR="00044BF1" w:rsidRPr="00044BF1" w:rsidRDefault="00044BF1" w:rsidP="00721479">
      <w:pPr>
        <w:jc w:val="both"/>
        <w:rPr>
          <w:rFonts w:ascii="Times New Roman" w:hAnsi="Times New Roman" w:cs="Times New Roman"/>
        </w:rPr>
      </w:pPr>
    </w:p>
    <w:p w:rsidR="00044BF1" w:rsidRPr="00044BF1" w:rsidRDefault="00044BF1" w:rsidP="00721479">
      <w:pPr>
        <w:autoSpaceDE w:val="0"/>
        <w:autoSpaceDN w:val="0"/>
        <w:adjustRightInd w:val="0"/>
        <w:jc w:val="both"/>
        <w:rPr>
          <w:rFonts w:ascii="Times New Roman" w:hAnsi="Times New Roman" w:cs="Times New Roman"/>
          <w:bCs/>
        </w:rPr>
      </w:pPr>
      <w:r w:rsidRPr="00044BF1">
        <w:rPr>
          <w:rFonts w:ascii="Times New Roman" w:hAnsi="Times New Roman" w:cs="Times New Roman"/>
          <w:bCs/>
        </w:rPr>
        <w:t xml:space="preserve">                                                4. ПРАВОВИЙ СТАТУС</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4.1. Підприємство є юридичною особою публічного права. Права та обов’язки юридичної особи Підприємство набуває з дня його державної реєстрації.</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4.2. Підприємство користується закріпленим за ним комунальним майном, що є спільною власністю Шепетівської міської територіальної громади Хмельницької області на праві оперативного управління.</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4.3. Підприємство здійснює некомерційну господарську діяльність, організовує свою діяльність відповідно до фінансового плану, затвердженого Засновником, самостійно організовує виробництво продукції (робіт, послуг) і реалізує її за цінами (тарифами), що визначаються в порядку, встановленому законодавством та являється неприбутковим підприємством.</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4.4. Збитки, завдані Підприємству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органами добровільно або за рішенням суду.</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4.5. Для здійснення господарської некомерційної діяльності Підприємство залучає і використовує матеріально-технічні, фінансові, трудові та інші види ресурсів, використання  яких не заборонено законодавством.</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4.6. Підприємство має самостійний баланс, рахунки в установах банків, Державному казначействі України, круглу печатку зі своїм найменуванням, штампи, а також бланки з власними реквізитами.</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4.7. Підприємство має право укладати угоди (договори), набувати майнових та особистих немайнових прав, нести обов’язки, бути особою, яка бере участь у справі, що розглядається в судах України, міжнародних та третейських судах.</w:t>
      </w:r>
    </w:p>
    <w:p w:rsidR="00044BF1" w:rsidRPr="00044BF1" w:rsidRDefault="00044BF1" w:rsidP="00721479">
      <w:pPr>
        <w:pStyle w:val="13"/>
        <w:spacing w:after="0" w:line="240" w:lineRule="auto"/>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t>4.8. Підприємство має право укладати договори на медичне обслуговування у межах бюджетної програми та відповідно до чинного законодавства з лікарями, які проводять господарську практику з медичної практики як фізичні особи-підприємці.</w:t>
      </w:r>
    </w:p>
    <w:p w:rsidR="00044BF1" w:rsidRPr="00044BF1" w:rsidRDefault="00044BF1" w:rsidP="00721479">
      <w:pPr>
        <w:pStyle w:val="13"/>
        <w:spacing w:after="0" w:line="240" w:lineRule="auto"/>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t>4.9.Підприємство має право укладати договори з іншими комунальними та державними закладами охорони здоров’я про проведення діагностичних досліджень.</w:t>
      </w:r>
    </w:p>
    <w:p w:rsidR="00044BF1" w:rsidRPr="00044BF1" w:rsidRDefault="00044BF1" w:rsidP="00721479">
      <w:pPr>
        <w:pStyle w:val="13"/>
        <w:spacing w:after="0" w:line="240" w:lineRule="auto"/>
        <w:jc w:val="both"/>
        <w:rPr>
          <w:rFonts w:ascii="Times New Roman" w:eastAsia="Times New Roman" w:hAnsi="Times New Roman" w:cs="Times New Roman"/>
          <w:b/>
          <w:color w:val="800000"/>
          <w:sz w:val="24"/>
          <w:szCs w:val="24"/>
        </w:rPr>
      </w:pPr>
      <w:r w:rsidRPr="00044BF1">
        <w:rPr>
          <w:rFonts w:ascii="Times New Roman" w:hAnsi="Times New Roman" w:cs="Times New Roman"/>
          <w:sz w:val="24"/>
          <w:szCs w:val="24"/>
        </w:rPr>
        <w:t xml:space="preserve">4.10. Підприємство має право здійснювати іншу, ніж надання медичної допомоги господарську діяльність, не заборонену законодавством.  </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4.11. Підприємство самостійно визначає свою організаційну структуру, встановлює чисельність і затверджує штатний розпис.</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4.12. Підприємство надає медичні послуги на підставі ліцензії на медичну практику.   4.13.Підприємство має право здійснювати лише ті види медичної практики, які дозволені органом ліцензування при видачі ліцензії на медичну практику.</w:t>
      </w:r>
    </w:p>
    <w:p w:rsidR="00044BF1" w:rsidRPr="00044BF1" w:rsidRDefault="00044BF1" w:rsidP="00721479">
      <w:pPr>
        <w:autoSpaceDE w:val="0"/>
        <w:autoSpaceDN w:val="0"/>
        <w:adjustRightInd w:val="0"/>
        <w:jc w:val="both"/>
        <w:rPr>
          <w:rFonts w:ascii="Times New Roman" w:hAnsi="Times New Roman" w:cs="Times New Roman"/>
        </w:rPr>
      </w:pPr>
    </w:p>
    <w:p w:rsidR="00044BF1" w:rsidRPr="00044BF1" w:rsidRDefault="00044BF1" w:rsidP="00721479">
      <w:pPr>
        <w:autoSpaceDE w:val="0"/>
        <w:autoSpaceDN w:val="0"/>
        <w:adjustRightInd w:val="0"/>
        <w:jc w:val="center"/>
        <w:rPr>
          <w:rFonts w:ascii="Times New Roman" w:hAnsi="Times New Roman" w:cs="Times New Roman"/>
          <w:bCs/>
        </w:rPr>
      </w:pPr>
      <w:r w:rsidRPr="00044BF1">
        <w:rPr>
          <w:rFonts w:ascii="Times New Roman" w:hAnsi="Times New Roman" w:cs="Times New Roman"/>
          <w:bCs/>
        </w:rPr>
        <w:t>5. СТАТУТНИЙ КАПІТАЛ. МАЙНО ТА ФІНАНСУВАННЯ</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5.1. Майно Підприємства є комунальною власністю (спільною власністю Шепетівської міської територіальної громади) і закріплюється за ним на праві оперативного управління. Майно Підприємства становлять необоротні та оборотні активи, основні засоби та грошові кошти, а також інші цінності, передані йому Засновником, вартість яких відображається у самостійному балансі Підприємства.</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5.2. Підприємство не має права відчужувати або іншим способом розпоряджатись закріпленим за ним майном, що належить до основних фондів без попередньої згоди Засновника.</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 xml:space="preserve">5.3.Підприємство не має права безоплатно передавати належне йому майно третім особам (юридичним чи фізичним ), крім випадків, прямо передбачених законодавством.                  5.4.Усі питання, які стосуються відмови від права на користування земельною ділянкою, </w:t>
      </w:r>
      <w:r w:rsidRPr="00044BF1">
        <w:rPr>
          <w:rFonts w:ascii="Times New Roman" w:hAnsi="Times New Roman" w:cs="Times New Roman"/>
        </w:rPr>
        <w:lastRenderedPageBreak/>
        <w:t>що знаходиться на балансі Підприємства або її відчуження, вирішуються виключно Засновником.</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5.5.  Джерелами формування майна та коштів Підприємства є:</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5.5.1. Комунальне майно, передане Підприємству відповідно до рішення про його створення;</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5.5.2. Кошти місцевого бюджету (бюджетні кошти);</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5.5.3. Власні надходження Підприємства: кошти від здачі в оренду (зі згоди Засновника) майна, закріпленого на праві оперативного управління; кошти та інше майно, одержані від реалізації продукції (робіт, послуг);</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5.5.4. Цільові кошти;</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5.5.5. Кошти, отримані за договорами з центральним органом виконавчої влади, що реалізує державну політику у сфері державних фінансових гарантій медичного обслуговування населення;</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5.5.6. Кредити банків;</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5.5.7. Майно, придбане у інших юридичних або фізичних осіб;</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5.5.8.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 надходження коштів на виконання програм соціально-економічного розвитку регіону, програм розвитку медичної галузі;</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5.5.9. Майно та кошти, отримані з інших джерел, не заборонених законодавством України;</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5.5.10. Інші джерела, не заборонені законодавством.</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5.6.Вилучення майна Підприємства може мати місце лише у випадках, передбачених законодавством України.</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 xml:space="preserve">5.7. </w:t>
      </w:r>
      <w:r w:rsidRPr="0061321D">
        <w:rPr>
          <w:rFonts w:ascii="Times New Roman" w:hAnsi="Times New Roman" w:cs="Times New Roman"/>
        </w:rPr>
        <w:t>Статутний капітал Підприє</w:t>
      </w:r>
      <w:r w:rsidR="0061321D">
        <w:rPr>
          <w:rFonts w:ascii="Times New Roman" w:hAnsi="Times New Roman" w:cs="Times New Roman"/>
        </w:rPr>
        <w:t>мства становить:</w:t>
      </w:r>
      <w:r w:rsidR="0061321D" w:rsidRPr="0061321D">
        <w:rPr>
          <w:rFonts w:ascii="Times New Roman" w:hAnsi="Times New Roman" w:cs="Times New Roman"/>
          <w:lang w:val="ru-RU"/>
        </w:rPr>
        <w:t xml:space="preserve"> 0(</w:t>
      </w:r>
      <w:r w:rsidR="0061321D">
        <w:rPr>
          <w:rFonts w:ascii="Times New Roman" w:hAnsi="Times New Roman" w:cs="Times New Roman"/>
        </w:rPr>
        <w:t>нуль</w:t>
      </w:r>
      <w:bookmarkStart w:id="2" w:name="_GoBack"/>
      <w:bookmarkEnd w:id="2"/>
      <w:r w:rsidRPr="0061321D">
        <w:rPr>
          <w:rFonts w:ascii="Times New Roman" w:hAnsi="Times New Roman" w:cs="Times New Roman"/>
        </w:rPr>
        <w:t>) гривень00 копійок.</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5.8. Підприємство може одержувати кредити для виконання статутних завдань під гарантію Засновника.</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5.9. Підприємство має право надавати в оренду майно, закріплене за ним на праві оперативного управління, юридичними та фізичними особами відповідно до законодавства України та локальних нормативних актів органів місцевого самоврядування.</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5.10. Підприємство у визначеному законодавством порядку самостійно організовує та здійснює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5.11. Власні надходження Підприємства використовуються відповідно до законодавства України.</w:t>
      </w:r>
    </w:p>
    <w:p w:rsidR="00044BF1" w:rsidRPr="00044BF1" w:rsidRDefault="00044BF1" w:rsidP="00721479">
      <w:pPr>
        <w:autoSpaceDE w:val="0"/>
        <w:autoSpaceDN w:val="0"/>
        <w:adjustRightInd w:val="0"/>
        <w:jc w:val="both"/>
        <w:rPr>
          <w:rFonts w:ascii="Times New Roman" w:hAnsi="Times New Roman" w:cs="Times New Roman"/>
        </w:rPr>
      </w:pPr>
    </w:p>
    <w:p w:rsidR="00044BF1" w:rsidRPr="00044BF1" w:rsidRDefault="00044BF1" w:rsidP="00721479">
      <w:pPr>
        <w:autoSpaceDE w:val="0"/>
        <w:autoSpaceDN w:val="0"/>
        <w:adjustRightInd w:val="0"/>
        <w:jc w:val="center"/>
        <w:rPr>
          <w:rFonts w:ascii="Times New Roman" w:hAnsi="Times New Roman" w:cs="Times New Roman"/>
          <w:bCs/>
        </w:rPr>
      </w:pPr>
      <w:r w:rsidRPr="00044BF1">
        <w:rPr>
          <w:rFonts w:ascii="Times New Roman" w:hAnsi="Times New Roman" w:cs="Times New Roman"/>
          <w:bCs/>
        </w:rPr>
        <w:t>6. ПРАВА ТА ОБОВ’ЯЗКИ</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6.1. Підприємство має право:</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6.1.1. Звертатися у порядку, встановленому законодавством, до центральних та місцевих органів виконавчої влади, органів місцевого самоврядування, а також підприємств і організацій незалежно від форм власності та підпорядкування, для отримання інформації та матеріалів, необхідних для виконання покладених на Підприємство завдань.</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6.1.2. Самостійно планувати, організовувати і здійснювати свою статутну діяльність, визначати основні напрямки свого розвитку відповідно до своїх завдань і цілей, у тому числі спрямовувати отримані від господарської діяльності кошти на утримання Підприємства та його матеріально-технічне забезпечення.</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6.1.3. Укладати господарські угоди з підприємствами, установами, організаціями незалежно від форм власності та підпорядкування, а також фізичними особами відповідно до чинного законодавства.</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6.1.4 Здійснювати співробітництво з іноземними організаціями відповідно до законодавства.</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lastRenderedPageBreak/>
        <w:t>6.1.5. Самостійно визначати напрямки використання грошових коштів у порядку, визначеному законодавством України, враховуючи норми Статуту.</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6.1.6. Здійснювати власне будівництво, реконструкцію, капітальний та поточний ремонт основних фондів у визначеному законодавством порядку.</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6.1.7. Залучати підприємства, установи та організації для реалізації своїх статутних завдань у визначеному законодавством порядку.</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6.1.8. Співпрацювати з іншими закладами охорони здоров’я, науковими установами та фізичними особами-підприємцями.</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6.1.9. Надавати консультативну допомогу з питань, що належать до його компетенції, спеціалістам інших закладів охорони здоров’я за їх запитом.</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6.1.10. Створювати структурні підрозділи Підприємства відповідно до законодавства України.</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6.1.11. Здійснювати інші права, що не суперечать законодавству.</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6.2. Підприємство зобов’язане:</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6.2.1. Створювати для працівників належні умови для високопродуктивної праці, забезпечувати додержання законодавства про працю, правил та норм охорони праці, техніки безпеки, соціального страхування.</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6.2.2. Здійснювати бухгалтерський облік, забезпечувати фінансову та статистичну звітність згідно з законодавством.</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6.2.3. Керуватись у своїй діяльності Конституцією України, законами України, актами Президента України та Кабінету Міністрів України, нормативно-правовими актами Міністерства охорони здоров’я України, іншими нормативно-правовими актами та цим Статутом.</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 xml:space="preserve">6.2.4. Планувати свою діяльність щодо реалізації мети та предмету діяльності Підприємства з урахуванням та у межах єдиної комплексної політики в галузі охорони здоров’я в Шепетівській міській територіальній громаді. </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6.2.5. 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6.2.6. Розробляти та реалізовувати кадрову політику, контролювати підвищення кваліфікації працівників.</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6.2.7. Акумулювати власні надходження та витрачати їх з метою забезпечення діяльності Підприємства відповідно до чинного законодавства України та цього Статуту.</w:t>
      </w:r>
    </w:p>
    <w:p w:rsidR="00044BF1" w:rsidRPr="00044BF1" w:rsidRDefault="00044BF1" w:rsidP="00721479">
      <w:pPr>
        <w:autoSpaceDE w:val="0"/>
        <w:autoSpaceDN w:val="0"/>
        <w:adjustRightInd w:val="0"/>
        <w:jc w:val="both"/>
        <w:rPr>
          <w:rFonts w:ascii="Times New Roman" w:hAnsi="Times New Roman" w:cs="Times New Roman"/>
          <w:b/>
          <w:bCs/>
        </w:rPr>
      </w:pPr>
    </w:p>
    <w:p w:rsidR="00044BF1" w:rsidRPr="00044BF1" w:rsidRDefault="00044BF1" w:rsidP="00721479">
      <w:pPr>
        <w:autoSpaceDE w:val="0"/>
        <w:autoSpaceDN w:val="0"/>
        <w:adjustRightInd w:val="0"/>
        <w:jc w:val="center"/>
        <w:rPr>
          <w:rFonts w:ascii="Times New Roman" w:hAnsi="Times New Roman" w:cs="Times New Roman"/>
          <w:bCs/>
        </w:rPr>
      </w:pPr>
      <w:r w:rsidRPr="00044BF1">
        <w:rPr>
          <w:rFonts w:ascii="Times New Roman" w:hAnsi="Times New Roman" w:cs="Times New Roman"/>
          <w:bCs/>
        </w:rPr>
        <w:t>7. УПРАВЛІННЯ ПІДПРИЄМСТВОМ ТА ГРОМАДСЬКИЙ</w:t>
      </w:r>
    </w:p>
    <w:p w:rsidR="00044BF1" w:rsidRPr="00044BF1" w:rsidRDefault="00044BF1" w:rsidP="00721479">
      <w:pPr>
        <w:autoSpaceDE w:val="0"/>
        <w:autoSpaceDN w:val="0"/>
        <w:adjustRightInd w:val="0"/>
        <w:jc w:val="center"/>
        <w:outlineLvl w:val="0"/>
        <w:rPr>
          <w:rFonts w:ascii="Times New Roman" w:hAnsi="Times New Roman" w:cs="Times New Roman"/>
          <w:bCs/>
        </w:rPr>
      </w:pPr>
      <w:r w:rsidRPr="00044BF1">
        <w:rPr>
          <w:rFonts w:ascii="Times New Roman" w:hAnsi="Times New Roman" w:cs="Times New Roman"/>
          <w:bCs/>
        </w:rPr>
        <w:t>КОНТРОЛЬ ЗА ЙОГО ДІЯЛЬНІСТЮ</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7.1. Управління Підприємством здійснює Шепетівська міська територіальна громада в особі Шепетівської міської ради Хмельницької області (Засновник, Власник).</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7.2. Поточне керівництво (оперативне управління) Підприємством здійснює керівник Підприємства – Директор, який призначається на посаду і звільняється з неї за рішенням Шепетівської міської ради відповідно до порядку, визначеного законодавством України та відповідним рішенням  Шепетівської міської ради, та який відповідає кваліфікаційним вимогам, встановленим Міністерством охорони здоров’я України. Строк найму, права, обов’язки і відповідальність Директора, умови його матеріального забезпечення, інші умови найму визначаються контрактом, який укладає, розриває від імені Засновника голова Шепетівської міської ради.</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7.3. Засновник (Власник):</w:t>
      </w:r>
    </w:p>
    <w:p w:rsidR="00DF4D28"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 xml:space="preserve">7.3.1. Визначає головні напрямки діяльності Підприємства, затверджує плани діяльності та </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звіти про його виконання;</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7.3.2. Затверджує статут Підприємства та зміни до нього.</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7.3.3. Затверджує фінансовий план Підприємства та контролює його виконання;</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7.3.4. Укладає і розриває контракт з Директором Підприємства та здійснює контроль за його виконанням;</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lastRenderedPageBreak/>
        <w:t>7.3.5. Погоджує Підприємству договори про спільну діяльність, за якими використовується нерухоме майно, що перебуває в його оперативному управлінні, кредитні договори та договори застави.</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7.3.6. Здійснює контроль за ефективністю використання майна, що є спільною власністю Шепетівської міської територіальної громади в особiШепетівської міської ради Хмельницької областi та закріплене за Підприємством на праві оперативного управління;</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7.3.7. Погоджує ціни (тарифи) на продукцію, роботи, послуги Підприємства;</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7.3.8. Приймає рішення про реорганізацію та ліквідацію Підприємства, призначає ліквідаційну комісію, комісію з реорганізації, затверджує ліквідаційний баланс та ін.</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7.4. Міський (районний) орган виконавчої влади укладає з Підприємством договори про надання медичного обслуговування населення за рахунок коштів  міського  (районного) бюджету.</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7.5. Директор Підприємства:</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7.5.1. 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та видає довіреності і делегує право підпису документів іншим посадовим особам Підприємства, укладає договори, відкриває в органах Державної казначейської служби України та установах банків поточні та інші рахунки.</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7.5.2. Самостійно вирішує питання діяльності Підприємства за винятком тих, що віднесені законодавством та цим Статутом до компетенції Засновника.</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7.5.3. Організовує роботу Підприємства щодо надання населенню медичної допомоги, згідно з вимогами нормативно-правових актів.</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7.5.4. Несе відповідальність за формування та виконання фінансового плану і плану розвитку Підприємства,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використання наданого на праві оперативного управління Підприємству майна спільної власності територіальних громад і доходу згідно з вимогами законодавства, цього Статуту та укладених Підприємством договорів.</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7.5.5. Користується правом розпорядження майном та коштами Підприємства відповідно до законодавства та цього Статуту. Забезпечує ефективне використання і збереження закріпленого за Підприємством на праві оперативного управління майна.</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7.5.6. У межах своєї компетенції видає накази та інші акти, дає вказівки, обов’язкові для всіх підрозділів та працівників Підприємства.</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7.5.7. Забезпечує контроль за веденням та зберіганням медичної та іншої документації.</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7.5.8. У строки і в порядку, встановленому законодавством, повідомляє відповідні органи про будь-які зміни в даних про Підприємство, внесення яких до Єдиного державного реєстру юридичних осіб, фізичних осіб-підприємців та громадських формувань є обов’язковим.</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7.5.9. Подає в установленому порядку Засновнику квартальну, річну, фінансову та іншу звітність Підприємства. Зокрема щорічно до 01 лютого надає Засновнику бухгалтерську та статистичну звітність, інформацію про рух основних засобів, за запитом Засновника надає звіт про оренду майна, а також інформацію про наявність вільних площ, придатних для надання в оренду.</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7.5.10. Приймає рішення про прийняття на роботу, звільнення з роботи працівників Підприємства, а також інші, передбачені законодавством про працю рішення в сфері трудових відносин, укладає трудові договори з працівниками Підприємства. Забезпечує раціональний добір кадрів, дотримання працівниками правил внутрішнього трудового розпорядку. Створює умови підвищення фахового і кваліфікаційного рівня працівників згідно із затвердженим в установленому порядку штатним розписом.</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7.5.11. Забезпечує проведення колективних переговорів, укладення колективного договору в порядку, визначеному законодавством України.</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lastRenderedPageBreak/>
        <w:t>7.5.12. Призначає на посаду та звільняє з посади своїх заступників і головного бухгалтера Підприємства. Призначає на посади та звільняє керівників структурних підрозділів, інших працівників.</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7.5.13. 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7.5.14. Вживає заходів щодо своєчасної та в повному обсязі виплати заробітної плати, а також передбачених законодавством податків, зборів та інших обов’язкових платежів.</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7.5.15. Несе відповідальність за збитки, завдані Підприємству з вини Директора Підприємства в порядку, визначеному законодавством.</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7.5.16. Затверджує Структуру Підприємства, порядок внутрішньої організації та сфери діяльності структурних підрозділів Підприємства.</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7.5.17. Затверджує положення про структурні підрозділи Підприємства, інші положення та порядки, що мають системний характер, зокрема:</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 положення про преміювання працівників за підсумками роботи Підприємства;</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 порядок надходження і використання коштів, отриманих як благодійні внески, гранти та дарунки;</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 порядок приймання, зберігання, відпуску та обліку лікарських засобів та медичних виробів.</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7.5.18. Затверджує Функціональні обов’язки та посадові інструкції працівників Підприємства.</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7.5.19. Затверджує  штатний розпис Підприємства.</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7.5.20. За погодженням із Засновником та відповідно до вимог законодавства має право укладати договори оренди майна.</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7.5.21. Надання в оренду нерухомого майна здійснюється виключно з дозволу Засновника і відбувається за рішенням  Директора Підприємства в порядку, визначеному законодавством та актами органів місцевого самоврядування.</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7.5.22. Вирішує інші питання, віднесені до компетенції Директора  Підприємства   згідно із законодавством, цим Статутом, контрактом між Засновником та Директором Підприємства.</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7.6. Директор Підприємства та головний бухгалтер несуть персональну відповідальність за додержання порядку ведення і достовірність обліку та статистичної звітності у встановленому законодавством порядку.</w:t>
      </w:r>
    </w:p>
    <w:p w:rsidR="00044BF1" w:rsidRPr="00044BF1" w:rsidRDefault="00044BF1" w:rsidP="00721479">
      <w:pPr>
        <w:autoSpaceDE w:val="0"/>
        <w:autoSpaceDN w:val="0"/>
        <w:adjustRightInd w:val="0"/>
        <w:jc w:val="both"/>
        <w:rPr>
          <w:rFonts w:ascii="Times New Roman" w:hAnsi="Times New Roman" w:cs="Times New Roman"/>
        </w:rPr>
      </w:pPr>
      <w:r w:rsidRPr="00044BF1">
        <w:rPr>
          <w:rFonts w:ascii="Times New Roman" w:hAnsi="Times New Roman" w:cs="Times New Roman"/>
        </w:rPr>
        <w:t>7.7. У разі відсутності Директора Підприємства або неможливості виконувати свої обов’язки з інших причин, обов’язки виконує заступник Директора, чи інша особа згідно з функціональними (посадовими) обов’язками.</w:t>
      </w:r>
    </w:p>
    <w:p w:rsidR="00044BF1" w:rsidRPr="00044BF1" w:rsidRDefault="00044BF1" w:rsidP="00721479">
      <w:pPr>
        <w:pStyle w:val="13"/>
        <w:spacing w:after="0" w:line="240" w:lineRule="auto"/>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t>7.8. Медичний директор Підприємства:</w:t>
      </w:r>
    </w:p>
    <w:p w:rsidR="00044BF1" w:rsidRPr="00044BF1" w:rsidRDefault="00044BF1" w:rsidP="00721479">
      <w:pPr>
        <w:pStyle w:val="13"/>
        <w:spacing w:after="0" w:line="240" w:lineRule="auto"/>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t>7.8.1. Організовує медичну діяльність Підприємства та підготовку договорів щодо медичного обслуговування населення, контролює якість надання медичної допомоги відповідно до сучасних стандартів.</w:t>
      </w:r>
    </w:p>
    <w:p w:rsidR="00044BF1" w:rsidRPr="00044BF1" w:rsidRDefault="00044BF1" w:rsidP="00721479">
      <w:pPr>
        <w:pStyle w:val="13"/>
        <w:spacing w:after="0" w:line="240" w:lineRule="auto"/>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t>7.8.2. Розробляє та впроваджує на Підприємстві систему безпервного удосконалення якості медичних послуг. Бере участь у підготовці переліку платних послуг яке надає Підприємство фізичним та юридичним особам.</w:t>
      </w:r>
    </w:p>
    <w:p w:rsidR="00044BF1" w:rsidRPr="00044BF1" w:rsidRDefault="00044BF1" w:rsidP="00721479">
      <w:pPr>
        <w:pStyle w:val="13"/>
        <w:spacing w:after="0" w:line="240" w:lineRule="auto"/>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t>7.8.3. Контролює роботу медичного персоналу Підприємства. Створює умови та організовує роботу медичного персоналу Підприємства, медичних комісій, робочих груп різних напрямків щодо :</w:t>
      </w:r>
    </w:p>
    <w:p w:rsidR="00044BF1" w:rsidRPr="00044BF1" w:rsidRDefault="00044BF1" w:rsidP="00721479">
      <w:pPr>
        <w:pStyle w:val="13"/>
        <w:spacing w:after="0" w:line="240" w:lineRule="auto"/>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t>- надання затвердженого переліку медичних послуг пацієнтам Лікарні;</w:t>
      </w:r>
    </w:p>
    <w:p w:rsidR="00721479" w:rsidRDefault="00044BF1" w:rsidP="00721479">
      <w:pPr>
        <w:pStyle w:val="13"/>
        <w:spacing w:after="0" w:line="240" w:lineRule="auto"/>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t xml:space="preserve">- оперативної координації роботи структурних підрозділів Підприємства, лікарів різного </w:t>
      </w:r>
    </w:p>
    <w:p w:rsidR="00044BF1" w:rsidRPr="00044BF1" w:rsidRDefault="00044BF1" w:rsidP="00721479">
      <w:pPr>
        <w:pStyle w:val="13"/>
        <w:spacing w:after="0" w:line="240" w:lineRule="auto"/>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t>профілю в організації надання своєчасної медичної допомоги пацієнтам;</w:t>
      </w:r>
    </w:p>
    <w:p w:rsidR="00044BF1" w:rsidRPr="00044BF1" w:rsidRDefault="00044BF1" w:rsidP="00721479">
      <w:pPr>
        <w:pStyle w:val="13"/>
        <w:spacing w:after="0" w:line="240" w:lineRule="auto"/>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t>- надання медичної допомоги пацієнтам у достатньому обсязі та за встановленими стандартами;</w:t>
      </w:r>
    </w:p>
    <w:p w:rsidR="00044BF1" w:rsidRPr="00044BF1" w:rsidRDefault="00044BF1" w:rsidP="00721479">
      <w:pPr>
        <w:pStyle w:val="13"/>
        <w:spacing w:after="0" w:line="240" w:lineRule="auto"/>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t>- безпеки медичних послуг, застосування дозволених офіційними нормативними документами МОЗ медичних технологій, стандартів та устаткування;</w:t>
      </w:r>
    </w:p>
    <w:p w:rsidR="00044BF1" w:rsidRPr="00044BF1" w:rsidRDefault="00044BF1" w:rsidP="00721479">
      <w:pPr>
        <w:pStyle w:val="13"/>
        <w:spacing w:after="0" w:line="240" w:lineRule="auto"/>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lastRenderedPageBreak/>
        <w:t>- обмеження шкідливих впливів на пацієнтів та лікарів відповідно до вимог законодавства щодо безпеки та охорони праці, санітарного та епідемічного захисту населення;</w:t>
      </w:r>
    </w:p>
    <w:p w:rsidR="00044BF1" w:rsidRPr="00044BF1" w:rsidRDefault="00044BF1" w:rsidP="00721479">
      <w:pPr>
        <w:pStyle w:val="13"/>
        <w:spacing w:after="0" w:line="240" w:lineRule="auto"/>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t>7.8.4. Співпрацює із зовнішніми постачальниками медичних послуг та медичного устаткування. Оцінює якість медичних послуг та медичного устаткування. Подає відповідні пропозиції Директору Підприємства.</w:t>
      </w:r>
    </w:p>
    <w:p w:rsidR="00044BF1" w:rsidRPr="00044BF1" w:rsidRDefault="00044BF1" w:rsidP="00721479">
      <w:pPr>
        <w:pStyle w:val="13"/>
        <w:spacing w:after="0" w:line="240" w:lineRule="auto"/>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t>7.8.5.Проводить семінари, збори та інші наукові та навчальні заходи на Підприємстві. Орга</w:t>
      </w:r>
      <w:r w:rsidR="00721479">
        <w:rPr>
          <w:rFonts w:ascii="Times New Roman" w:eastAsia="Times New Roman" w:hAnsi="Times New Roman" w:cs="Times New Roman"/>
          <w:sz w:val="24"/>
          <w:szCs w:val="24"/>
        </w:rPr>
        <w:t>н</w:t>
      </w:r>
      <w:r w:rsidRPr="00044BF1">
        <w:rPr>
          <w:rFonts w:ascii="Times New Roman" w:eastAsia="Times New Roman" w:hAnsi="Times New Roman" w:cs="Times New Roman"/>
          <w:sz w:val="24"/>
          <w:szCs w:val="24"/>
        </w:rPr>
        <w:t>ізовує співпрацю між Підприємством та установами освітнього та наукового профілю.</w:t>
      </w:r>
    </w:p>
    <w:p w:rsidR="00044BF1" w:rsidRPr="00044BF1" w:rsidRDefault="00044BF1" w:rsidP="00721479">
      <w:pPr>
        <w:pStyle w:val="13"/>
        <w:tabs>
          <w:tab w:val="left" w:pos="284"/>
        </w:tabs>
        <w:spacing w:after="0" w:line="240" w:lineRule="auto"/>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t>7.8.6. Організовує безперервний професійний розвиток медичного персоналу Підприємства, контролює своєчасне направлення до закладів післядипломної освіти лікарів для підвищення їх кваліфікації , підготовки та перепідготовки.</w:t>
      </w:r>
    </w:p>
    <w:p w:rsidR="00044BF1" w:rsidRPr="00044BF1" w:rsidRDefault="00044BF1" w:rsidP="00721479">
      <w:pPr>
        <w:pStyle w:val="13"/>
        <w:spacing w:after="0" w:line="240" w:lineRule="auto"/>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t xml:space="preserve">7.8.7. Відповідно до наданих повноважень, представляє інтереси Підприємства в державних органах влади. </w:t>
      </w:r>
    </w:p>
    <w:p w:rsidR="00044BF1" w:rsidRPr="00044BF1" w:rsidRDefault="00044BF1" w:rsidP="00721479">
      <w:pPr>
        <w:pStyle w:val="13"/>
        <w:spacing w:after="0" w:line="240" w:lineRule="auto"/>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t>7.8.8. Готує інформацію відповідно до запитів та звернень від органів державної влади,засобів масової інформації, громадських організацій, установ та організацій різних форм власності, громадян в межах своєї компетенції.</w:t>
      </w:r>
    </w:p>
    <w:p w:rsidR="00044BF1" w:rsidRPr="00044BF1" w:rsidRDefault="00044BF1" w:rsidP="00721479">
      <w:pPr>
        <w:pStyle w:val="13"/>
        <w:spacing w:after="0" w:line="240" w:lineRule="auto"/>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t>7.8.9. Бере участь у проведенні службових ро</w:t>
      </w:r>
      <w:r w:rsidR="00721479">
        <w:rPr>
          <w:rFonts w:ascii="Times New Roman" w:eastAsia="Times New Roman" w:hAnsi="Times New Roman" w:cs="Times New Roman"/>
          <w:sz w:val="24"/>
          <w:szCs w:val="24"/>
        </w:rPr>
        <w:t>з</w:t>
      </w:r>
      <w:r w:rsidRPr="00044BF1">
        <w:rPr>
          <w:rFonts w:ascii="Times New Roman" w:eastAsia="Times New Roman" w:hAnsi="Times New Roman" w:cs="Times New Roman"/>
          <w:sz w:val="24"/>
          <w:szCs w:val="24"/>
        </w:rPr>
        <w:t>слідувань медичного характеру, тощо.</w:t>
      </w:r>
    </w:p>
    <w:p w:rsidR="00044BF1" w:rsidRPr="00044BF1" w:rsidRDefault="00044BF1" w:rsidP="00721479">
      <w:pPr>
        <w:pStyle w:val="13"/>
        <w:spacing w:after="0" w:line="240" w:lineRule="auto"/>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t>7.8.10.Регулярно проводить службові наради з керівниками структурних підрозділів, медичним персоналом Підприємства, з метою підвищення якості та ефективності роботи.</w:t>
      </w:r>
    </w:p>
    <w:p w:rsidR="00044BF1" w:rsidRPr="00044BF1" w:rsidRDefault="00044BF1" w:rsidP="00721479">
      <w:pPr>
        <w:pStyle w:val="13"/>
        <w:spacing w:after="0" w:line="240" w:lineRule="auto"/>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t>7.8.11. Організовує просвітницьку роботу серед населення, спрямовану на відповідальне ставлення до</w:t>
      </w:r>
      <w:r w:rsidR="00721479">
        <w:rPr>
          <w:rFonts w:ascii="Times New Roman" w:eastAsia="Times New Roman" w:hAnsi="Times New Roman" w:cs="Times New Roman"/>
          <w:sz w:val="24"/>
          <w:szCs w:val="24"/>
        </w:rPr>
        <w:t xml:space="preserve"> власного здоров’</w:t>
      </w:r>
      <w:r w:rsidRPr="00044BF1">
        <w:rPr>
          <w:rFonts w:ascii="Times New Roman" w:eastAsia="Times New Roman" w:hAnsi="Times New Roman" w:cs="Times New Roman"/>
          <w:sz w:val="24"/>
          <w:szCs w:val="24"/>
        </w:rPr>
        <w:t>я, створення стійкої системи санітарно-гігієн</w:t>
      </w:r>
      <w:r w:rsidR="00721479">
        <w:rPr>
          <w:rFonts w:ascii="Times New Roman" w:eastAsia="Times New Roman" w:hAnsi="Times New Roman" w:cs="Times New Roman"/>
          <w:sz w:val="24"/>
          <w:szCs w:val="24"/>
        </w:rPr>
        <w:t>і</w:t>
      </w:r>
      <w:r w:rsidRPr="00044BF1">
        <w:rPr>
          <w:rFonts w:ascii="Times New Roman" w:eastAsia="Times New Roman" w:hAnsi="Times New Roman" w:cs="Times New Roman"/>
          <w:sz w:val="24"/>
          <w:szCs w:val="24"/>
        </w:rPr>
        <w:t>чних знань.</w:t>
      </w:r>
    </w:p>
    <w:p w:rsidR="00044BF1" w:rsidRPr="00044BF1" w:rsidRDefault="00044BF1" w:rsidP="00721479">
      <w:pPr>
        <w:pStyle w:val="13"/>
        <w:spacing w:after="0" w:line="240" w:lineRule="auto"/>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t>7.8.12. Підписує документи в межах своєї компетенції.</w:t>
      </w:r>
    </w:p>
    <w:p w:rsidR="00044BF1" w:rsidRPr="00044BF1" w:rsidRDefault="00044BF1" w:rsidP="00721479">
      <w:pPr>
        <w:pStyle w:val="13"/>
        <w:spacing w:after="0" w:line="240" w:lineRule="auto"/>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t>7.8.13. Забезпечує контроль за веденням та зберіганням медичної та іншої документації.</w:t>
      </w:r>
    </w:p>
    <w:p w:rsidR="00044BF1" w:rsidRPr="00044BF1" w:rsidRDefault="00044BF1" w:rsidP="00721479">
      <w:pPr>
        <w:pStyle w:val="13"/>
        <w:spacing w:after="0" w:line="240" w:lineRule="auto"/>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t>7.8.14. Віддає розпорядження та вказівки керівникам структурних підрозділів лікувально-діагностичного профілю з організаційно- методичних питань.</w:t>
      </w:r>
    </w:p>
    <w:p w:rsidR="00044BF1" w:rsidRPr="00044BF1" w:rsidRDefault="00044BF1" w:rsidP="00721479">
      <w:pPr>
        <w:pStyle w:val="13"/>
        <w:spacing w:after="0" w:line="240" w:lineRule="auto"/>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t>7.8.15. За необхідності оперативного управління віддає прямі розпорядження працівникам структурних підрозділів, з метою покращення результатів виконання завдань.</w:t>
      </w:r>
    </w:p>
    <w:p w:rsidR="00044BF1" w:rsidRPr="00044BF1" w:rsidRDefault="00044BF1" w:rsidP="00721479">
      <w:pPr>
        <w:pStyle w:val="13"/>
        <w:spacing w:after="0" w:line="240" w:lineRule="auto"/>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t>7.8.16. Бере участь у доборі кандидатів на посади керівників структурних підрозділів та служб.</w:t>
      </w:r>
    </w:p>
    <w:p w:rsidR="00044BF1" w:rsidRPr="00044BF1" w:rsidRDefault="00044BF1" w:rsidP="00721479">
      <w:pPr>
        <w:pStyle w:val="13"/>
        <w:spacing w:after="0" w:line="240" w:lineRule="auto"/>
        <w:jc w:val="both"/>
        <w:rPr>
          <w:rFonts w:ascii="Times New Roman" w:eastAsia="Times New Roman" w:hAnsi="Times New Roman" w:cs="Times New Roman"/>
          <w:sz w:val="24"/>
          <w:szCs w:val="24"/>
        </w:rPr>
      </w:pPr>
      <w:r w:rsidRPr="00044BF1">
        <w:rPr>
          <w:rFonts w:ascii="Times New Roman" w:eastAsia="Times New Roman" w:hAnsi="Times New Roman" w:cs="Times New Roman"/>
          <w:sz w:val="24"/>
          <w:szCs w:val="24"/>
        </w:rPr>
        <w:t xml:space="preserve"> 7.9. З метою здійснення ефективного громадського контролю за діяльністю Підприємства утворюється Спостережна рада, яка є наглядовим органом підприємства. Порядок створення, склад та строк повноважень такої ради визначається в порядку, передбаченим чинним законодавством України.</w:t>
      </w:r>
    </w:p>
    <w:p w:rsidR="00044BF1" w:rsidRPr="00044BF1" w:rsidRDefault="00044BF1" w:rsidP="00721479">
      <w:pPr>
        <w:pStyle w:val="13"/>
        <w:spacing w:after="0" w:line="240" w:lineRule="auto"/>
        <w:jc w:val="both"/>
        <w:rPr>
          <w:rFonts w:ascii="Times New Roman" w:hAnsi="Times New Roman" w:cs="Times New Roman"/>
          <w:sz w:val="24"/>
          <w:szCs w:val="24"/>
        </w:rPr>
      </w:pPr>
      <w:r w:rsidRPr="00044BF1">
        <w:rPr>
          <w:rFonts w:ascii="Times New Roman" w:hAnsi="Times New Roman" w:cs="Times New Roman"/>
          <w:sz w:val="24"/>
          <w:szCs w:val="24"/>
        </w:rPr>
        <w:t xml:space="preserve">7.10. При Підприємстві може </w:t>
      </w:r>
      <w:r w:rsidR="00721479" w:rsidRPr="00044BF1">
        <w:rPr>
          <w:rFonts w:ascii="Times New Roman" w:hAnsi="Times New Roman" w:cs="Times New Roman"/>
          <w:sz w:val="24"/>
          <w:szCs w:val="24"/>
        </w:rPr>
        <w:t>утворюватися</w:t>
      </w:r>
      <w:r w:rsidRPr="00044BF1">
        <w:rPr>
          <w:rFonts w:ascii="Times New Roman" w:hAnsi="Times New Roman" w:cs="Times New Roman"/>
          <w:sz w:val="24"/>
          <w:szCs w:val="24"/>
        </w:rPr>
        <w:t xml:space="preserve"> опікунська рада, до складу якої ( за їхньою згодою) можуть включатись благодійники, представники громадськості та громадських об’єднань, благодійних, релігійних організацій, органів місцевого самоврядування, засобів масової інформації, волонтери та інші. Рішення про створення опікунської ради та положення про неї затверджується наказом керівника Підприємства або Уповноваженого органу.  </w:t>
      </w:r>
    </w:p>
    <w:p w:rsidR="00044BF1" w:rsidRPr="00480649" w:rsidRDefault="00044BF1" w:rsidP="00044BF1">
      <w:pPr>
        <w:autoSpaceDE w:val="0"/>
        <w:autoSpaceDN w:val="0"/>
        <w:adjustRightInd w:val="0"/>
        <w:spacing w:after="120"/>
        <w:jc w:val="center"/>
        <w:rPr>
          <w:rFonts w:ascii="Times New Roman" w:hAnsi="Times New Roman" w:cs="Times New Roman"/>
          <w:sz w:val="20"/>
          <w:szCs w:val="20"/>
        </w:rPr>
      </w:pPr>
    </w:p>
    <w:p w:rsidR="00044BF1" w:rsidRPr="00044BF1" w:rsidRDefault="00044BF1" w:rsidP="00044BF1">
      <w:pPr>
        <w:autoSpaceDE w:val="0"/>
        <w:autoSpaceDN w:val="0"/>
        <w:adjustRightInd w:val="0"/>
        <w:spacing w:after="120"/>
        <w:jc w:val="center"/>
        <w:rPr>
          <w:rFonts w:ascii="Times New Roman" w:hAnsi="Times New Roman" w:cs="Times New Roman"/>
        </w:rPr>
      </w:pPr>
      <w:r w:rsidRPr="00044BF1">
        <w:rPr>
          <w:rFonts w:ascii="Times New Roman" w:hAnsi="Times New Roman" w:cs="Times New Roman"/>
        </w:rPr>
        <w:t>8. ОРГАНІЗАЦІЙНА СТРУКТУРА ПІДПРИЄМСТВА</w:t>
      </w:r>
    </w:p>
    <w:p w:rsidR="00044BF1" w:rsidRPr="00044BF1" w:rsidRDefault="00044BF1" w:rsidP="00044BF1">
      <w:pPr>
        <w:suppressAutoHyphens/>
        <w:jc w:val="both"/>
        <w:rPr>
          <w:rFonts w:ascii="Times New Roman" w:hAnsi="Times New Roman" w:cs="Times New Roman"/>
          <w:lang w:eastAsia="zh-CN"/>
        </w:rPr>
      </w:pPr>
      <w:r w:rsidRPr="00044BF1">
        <w:rPr>
          <w:rFonts w:ascii="Times New Roman" w:hAnsi="Times New Roman" w:cs="Times New Roman"/>
          <w:lang w:eastAsia="zh-CN"/>
        </w:rPr>
        <w:t>8.1.1. Адміністративне управління.</w:t>
      </w:r>
    </w:p>
    <w:p w:rsidR="00044BF1" w:rsidRPr="00044BF1" w:rsidRDefault="00044BF1" w:rsidP="00044BF1">
      <w:pPr>
        <w:suppressAutoHyphens/>
        <w:jc w:val="both"/>
        <w:rPr>
          <w:rFonts w:ascii="Times New Roman" w:hAnsi="Times New Roman" w:cs="Times New Roman"/>
          <w:lang w:eastAsia="zh-CN"/>
        </w:rPr>
      </w:pPr>
      <w:r w:rsidRPr="00044BF1">
        <w:rPr>
          <w:rFonts w:ascii="Times New Roman" w:hAnsi="Times New Roman" w:cs="Times New Roman"/>
          <w:lang w:eastAsia="zh-CN"/>
        </w:rPr>
        <w:t>8.1.2. Консультативно – діагностична поліклініка.</w:t>
      </w:r>
    </w:p>
    <w:p w:rsidR="00044BF1" w:rsidRPr="00044BF1" w:rsidRDefault="00044BF1" w:rsidP="00044BF1">
      <w:pPr>
        <w:suppressAutoHyphens/>
        <w:jc w:val="both"/>
        <w:rPr>
          <w:rFonts w:ascii="Times New Roman" w:hAnsi="Times New Roman" w:cs="Times New Roman"/>
          <w:lang w:eastAsia="zh-CN"/>
        </w:rPr>
      </w:pPr>
      <w:r w:rsidRPr="00044BF1">
        <w:rPr>
          <w:rFonts w:ascii="Times New Roman" w:hAnsi="Times New Roman" w:cs="Times New Roman"/>
          <w:lang w:eastAsia="zh-CN"/>
        </w:rPr>
        <w:t>8.1.3. Стаціонар.</w:t>
      </w:r>
    </w:p>
    <w:p w:rsidR="00044BF1" w:rsidRPr="00044BF1" w:rsidRDefault="00044BF1" w:rsidP="00044BF1">
      <w:pPr>
        <w:suppressAutoHyphens/>
        <w:jc w:val="both"/>
        <w:rPr>
          <w:rFonts w:ascii="Times New Roman" w:hAnsi="Times New Roman" w:cs="Times New Roman"/>
          <w:lang w:eastAsia="zh-CN"/>
        </w:rPr>
      </w:pPr>
      <w:r w:rsidRPr="00044BF1">
        <w:rPr>
          <w:rFonts w:ascii="Times New Roman" w:hAnsi="Times New Roman" w:cs="Times New Roman"/>
          <w:lang w:eastAsia="zh-CN"/>
        </w:rPr>
        <w:t>8.1.4. Параклінічні служби.</w:t>
      </w:r>
    </w:p>
    <w:p w:rsidR="00044BF1" w:rsidRPr="00044BF1" w:rsidRDefault="00044BF1" w:rsidP="00044BF1">
      <w:pPr>
        <w:suppressAutoHyphens/>
        <w:jc w:val="both"/>
        <w:rPr>
          <w:rFonts w:ascii="Times New Roman" w:hAnsi="Times New Roman" w:cs="Times New Roman"/>
          <w:lang w:eastAsia="zh-CN"/>
        </w:rPr>
      </w:pPr>
      <w:r w:rsidRPr="00044BF1">
        <w:rPr>
          <w:rFonts w:ascii="Times New Roman" w:hAnsi="Times New Roman" w:cs="Times New Roman"/>
          <w:lang w:eastAsia="zh-CN"/>
        </w:rPr>
        <w:t>8.1.5. Інші допоміжні структурні підрозділи.</w:t>
      </w:r>
    </w:p>
    <w:p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8.2. Структура Підприємства, порядок внутрішньої організації та сфери діяльності структурних підрозділів Підприємства затверджуються Директором Підприємства.</w:t>
      </w:r>
    </w:p>
    <w:p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8.3. Функціональні обов’язки та посадові інструкції працівників Підприємства затверджуються   його Директором.</w:t>
      </w:r>
    </w:p>
    <w:p w:rsidR="00044BF1" w:rsidRDefault="00044BF1" w:rsidP="00BB7150">
      <w:pPr>
        <w:autoSpaceDE w:val="0"/>
        <w:autoSpaceDN w:val="0"/>
        <w:adjustRightInd w:val="0"/>
        <w:jc w:val="both"/>
        <w:rPr>
          <w:rFonts w:ascii="Times New Roman" w:hAnsi="Times New Roman" w:cs="Times New Roman"/>
        </w:rPr>
      </w:pPr>
      <w:r w:rsidRPr="00044BF1">
        <w:rPr>
          <w:rFonts w:ascii="Times New Roman" w:hAnsi="Times New Roman" w:cs="Times New Roman"/>
        </w:rPr>
        <w:t>8.</w:t>
      </w:r>
      <w:r w:rsidRPr="00BB7150">
        <w:rPr>
          <w:rFonts w:ascii="Times New Roman" w:hAnsi="Times New Roman" w:cs="Times New Roman"/>
        </w:rPr>
        <w:t xml:space="preserve">4. </w:t>
      </w:r>
      <w:r w:rsidR="00BB7150" w:rsidRPr="00BB7150">
        <w:rPr>
          <w:rFonts w:ascii="Times New Roman" w:hAnsi="Times New Roman" w:cs="Times New Roman"/>
        </w:rPr>
        <w:t xml:space="preserve">Штатну чисельність Підприємства Директор Підприємства  визначає на підставі фінансового плану Підприємства, погодженого в установленому законодавством та цим </w:t>
      </w:r>
      <w:r w:rsidR="00BB7150" w:rsidRPr="00BB7150">
        <w:rPr>
          <w:rFonts w:ascii="Times New Roman" w:hAnsi="Times New Roman" w:cs="Times New Roman"/>
        </w:rPr>
        <w:lastRenderedPageBreak/>
        <w:t xml:space="preserve">Статутом порядку з урахуванням необхідності </w:t>
      </w:r>
      <w:r w:rsidR="00BB7150">
        <w:rPr>
          <w:rFonts w:ascii="Times New Roman" w:hAnsi="Times New Roman" w:cs="Times New Roman"/>
        </w:rPr>
        <w:t>створення</w:t>
      </w:r>
      <w:r w:rsidR="00BB7150" w:rsidRPr="00BB7150">
        <w:rPr>
          <w:rFonts w:ascii="Times New Roman" w:hAnsi="Times New Roman" w:cs="Times New Roman"/>
        </w:rPr>
        <w:t xml:space="preserve"> відповідних умов для забезпечення належної доступно</w:t>
      </w:r>
      <w:r w:rsidR="00F5250B">
        <w:rPr>
          <w:rFonts w:ascii="Times New Roman" w:hAnsi="Times New Roman" w:cs="Times New Roman"/>
        </w:rPr>
        <w:t>сті та якості медичної допомоги</w:t>
      </w:r>
      <w:r w:rsidR="00BB7150" w:rsidRPr="00BB7150">
        <w:rPr>
          <w:rFonts w:ascii="Times New Roman" w:hAnsi="Times New Roman" w:cs="Times New Roman"/>
        </w:rPr>
        <w:t xml:space="preserve"> і затверджує штатний розпис.</w:t>
      </w:r>
    </w:p>
    <w:p w:rsidR="00BB7150" w:rsidRPr="00044BF1" w:rsidRDefault="00BB7150" w:rsidP="00BB7150">
      <w:pPr>
        <w:autoSpaceDE w:val="0"/>
        <w:autoSpaceDN w:val="0"/>
        <w:adjustRightInd w:val="0"/>
        <w:jc w:val="both"/>
        <w:rPr>
          <w:rFonts w:ascii="Times New Roman" w:hAnsi="Times New Roman" w:cs="Times New Roman"/>
        </w:rPr>
      </w:pPr>
    </w:p>
    <w:p w:rsidR="00044BF1" w:rsidRPr="00044BF1" w:rsidRDefault="00044BF1" w:rsidP="00044BF1">
      <w:pPr>
        <w:autoSpaceDE w:val="0"/>
        <w:autoSpaceDN w:val="0"/>
        <w:adjustRightInd w:val="0"/>
        <w:spacing w:after="120"/>
        <w:jc w:val="center"/>
        <w:rPr>
          <w:rFonts w:ascii="Times New Roman" w:hAnsi="Times New Roman" w:cs="Times New Roman"/>
          <w:bCs/>
        </w:rPr>
      </w:pPr>
      <w:r w:rsidRPr="00044BF1">
        <w:rPr>
          <w:rFonts w:ascii="Times New Roman" w:hAnsi="Times New Roman" w:cs="Times New Roman"/>
          <w:bCs/>
        </w:rPr>
        <w:t>9. ПОВНОВАЖЕННЯ ТРУДОВОГО КОЛЕКТИВУ</w:t>
      </w:r>
    </w:p>
    <w:p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9.1. Працівники Підприємства мають право брати участь в управлінні Підприємством через  загальні збори трудового колективу, професійні спілки, які діють у трудовому колективі,   Спостережну Раду, інші органи, уповноважені трудовим колективом на представництво, вносити пропозиції щодо поліпшення роботи Підприємства, а також з питань соціально-культурного і побутового обслуговування.</w:t>
      </w:r>
    </w:p>
    <w:p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Представники первинної профспілкової організації, представляють інтереси працівників в органах управління Підприємства відповідно до законодавства.</w:t>
      </w:r>
    </w:p>
    <w:p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Підприємство зобов’язане створювати умови, які б забезпечували участь працівників у його  управлінні.</w:t>
      </w:r>
    </w:p>
    <w:p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9.2. Трудовий колектив Підприємства складається з усіх працівників,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Підприємством.</w:t>
      </w:r>
    </w:p>
    <w:p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9.3. До складу органів, через які трудовий колектив реалізує своє право на участь в управлінні Підприємством, не може обиратися Директор  Підприємства. Повноваження цих органів визначаються законодавством.</w:t>
      </w:r>
    </w:p>
    <w:p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9.4. Виробничі, трудові та соціальні відносини трудового колективу з адміністрацією Підприємства регулюються колективним договором.</w:t>
      </w:r>
    </w:p>
    <w:p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9.5. Право укладання колективного договору надається Директору Підприємства, а від імені трудового колективу – уповноваженому ним органу.</w:t>
      </w:r>
    </w:p>
    <w:p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Сторони колективного договору звітують на загальних зборах колективу не менш ніж один раз на рік.</w:t>
      </w:r>
    </w:p>
    <w:p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9.6. Питання щодо поліпшення умов праці, життя і здоров’я, гарантії обов’язкового медичного страхування працівників Підприємства та їх сімей, а також інші питання соціального розвитку вирішуються трудовим колективом відповідно до законодавства, цього Статуту та колективного договору.</w:t>
      </w:r>
    </w:p>
    <w:p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9.7. Джерелом коштів на оплату праці працівників Підприємства є кошти, отримані в результаті його господарської некомерційної діяльності.</w:t>
      </w:r>
    </w:p>
    <w:p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 xml:space="preserve"> 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встановлюються у колективному договорі з дотриманням норм і гарантій, передбачених законодавством, Генеральною та Галузевою угодами.</w:t>
      </w:r>
    </w:p>
    <w:p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Мінімальна заробітна плата працівників не може бути нижчою від встановленого законодавством мінімального розміру заробітної плати в Україні.</w:t>
      </w:r>
    </w:p>
    <w:p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Умови оплати праці та матеріального забезпечення Директора  Підприємства визначаються  контрактом, укладеним із Засновником.</w:t>
      </w:r>
    </w:p>
    <w:p w:rsidR="00044BF1" w:rsidRPr="00044BF1" w:rsidRDefault="00044BF1" w:rsidP="00044BF1">
      <w:pPr>
        <w:autoSpaceDE w:val="0"/>
        <w:autoSpaceDN w:val="0"/>
        <w:adjustRightInd w:val="0"/>
        <w:jc w:val="both"/>
        <w:rPr>
          <w:rFonts w:ascii="Times New Roman" w:hAnsi="Times New Roman" w:cs="Times New Roman"/>
          <w:b/>
          <w:bCs/>
        </w:rPr>
      </w:pPr>
      <w:r w:rsidRPr="00044BF1">
        <w:rPr>
          <w:rFonts w:ascii="Times New Roman" w:hAnsi="Times New Roman" w:cs="Times New Roman"/>
        </w:rPr>
        <w:t>9.8. Працівники Підприємства проводять свою діяльність відповідно до Статуту, колективного договору та посадових інструкцій згідно з законодавством.</w:t>
      </w:r>
    </w:p>
    <w:p w:rsidR="00044BF1" w:rsidRPr="00044BF1" w:rsidRDefault="00044BF1" w:rsidP="00044BF1">
      <w:pPr>
        <w:autoSpaceDE w:val="0"/>
        <w:autoSpaceDN w:val="0"/>
        <w:adjustRightInd w:val="0"/>
        <w:spacing w:after="120"/>
        <w:jc w:val="both"/>
        <w:rPr>
          <w:rFonts w:ascii="Times New Roman" w:hAnsi="Times New Roman" w:cs="Times New Roman"/>
          <w:b/>
          <w:bCs/>
        </w:rPr>
      </w:pPr>
    </w:p>
    <w:p w:rsidR="00044BF1" w:rsidRPr="00044BF1" w:rsidRDefault="00044BF1" w:rsidP="00044BF1">
      <w:pPr>
        <w:autoSpaceDE w:val="0"/>
        <w:autoSpaceDN w:val="0"/>
        <w:adjustRightInd w:val="0"/>
        <w:spacing w:after="120"/>
        <w:jc w:val="center"/>
        <w:rPr>
          <w:rFonts w:ascii="Times New Roman" w:hAnsi="Times New Roman" w:cs="Times New Roman"/>
          <w:bCs/>
        </w:rPr>
      </w:pPr>
      <w:r w:rsidRPr="00044BF1">
        <w:rPr>
          <w:rFonts w:ascii="Times New Roman" w:hAnsi="Times New Roman" w:cs="Times New Roman"/>
          <w:bCs/>
        </w:rPr>
        <w:t>10. КОНТРОЛЬ ТА ПЕРЕВІРКА ДІЯЛЬНОСТІ</w:t>
      </w:r>
    </w:p>
    <w:p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10.1. Пiдприємство самостійно здiйснює оперативний та бухгалтерський облiк результатів своєї дiяльностi та веде обробку та облiк персональних даних працiвникiв, а також веде юридичну, фiнансову та кадрову звiтнiсть. Порядок ведення бухгалтерського обліку та облiку персональних даних, статистичної, фiнансової та кадрової звiтностi визначається чинним законодавством України.</w:t>
      </w:r>
    </w:p>
    <w:p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lastRenderedPageBreak/>
        <w:t>10.2. Підприємство несе вiдповiдальнiсть за своєчасне i достовiрне подання передбачених форм звiтностiвiдповiдним органам.</w:t>
      </w:r>
    </w:p>
    <w:p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10.3. Контроль за фiнансово-господарськоюдiяльнiстюПiдприємстваздiйснюютьвiдповiднiдержавнi органи в межах їх повноважень та встановленого чинним законодавством України порядку.</w:t>
      </w:r>
    </w:p>
    <w:p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10.4. Засновник має право здiйснювати контроль фiнансово-господарськоїдiяльностiПiдприємства та контроль за якiстю i обсягом надання медичної допомоги. Пiдприємство подає Засновнику, за його вимогою, бухгалтерський звiт та iншудокументацiю, яка стосується фiнансово-господарської, кадрової, медичної дiяльностi.</w:t>
      </w:r>
    </w:p>
    <w:p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10.5. Контроль якості надання медичної допомоги хворим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галузевим стандартам в сфері охорони здоров’я та законодавству.</w:t>
      </w:r>
    </w:p>
    <w:p w:rsidR="00044BF1" w:rsidRPr="00044BF1" w:rsidRDefault="00044BF1" w:rsidP="00044BF1">
      <w:pPr>
        <w:autoSpaceDE w:val="0"/>
        <w:autoSpaceDN w:val="0"/>
        <w:adjustRightInd w:val="0"/>
        <w:spacing w:after="120"/>
        <w:jc w:val="both"/>
        <w:rPr>
          <w:rFonts w:ascii="Times New Roman" w:hAnsi="Times New Roman" w:cs="Times New Roman"/>
          <w:b/>
          <w:bCs/>
        </w:rPr>
      </w:pPr>
    </w:p>
    <w:p w:rsidR="00044BF1" w:rsidRPr="00044BF1" w:rsidRDefault="00044BF1" w:rsidP="00044BF1">
      <w:pPr>
        <w:autoSpaceDE w:val="0"/>
        <w:autoSpaceDN w:val="0"/>
        <w:adjustRightInd w:val="0"/>
        <w:spacing w:after="120"/>
        <w:jc w:val="center"/>
        <w:rPr>
          <w:rFonts w:ascii="Times New Roman" w:hAnsi="Times New Roman" w:cs="Times New Roman"/>
          <w:bCs/>
        </w:rPr>
      </w:pPr>
      <w:r w:rsidRPr="00044BF1">
        <w:rPr>
          <w:rFonts w:ascii="Times New Roman" w:hAnsi="Times New Roman" w:cs="Times New Roman"/>
          <w:bCs/>
        </w:rPr>
        <w:t>11. ПРИПИНЕННЯ ДІЯЛЬНОСТІ</w:t>
      </w:r>
    </w:p>
    <w:p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11.1. Припинення діяльності Підприємства здійснюється шляхом його реорганізації (злиття, приєднання, поділу, перетворення) або ліквідації – за рішенням Засновника, а у випадках, передбачених законодавством України, – за рішенням суду або відповідних органів державної влади.</w:t>
      </w:r>
    </w:p>
    <w:p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11.2. У разі припинення Підприємства (ліквідації, злиття, поділу, приєднання або перетворення) усі активи Підприємства передаються одній або кільком неприбутковим організаціям відповідного виду або зараховуються до  бюджету міської територіальної громади.</w:t>
      </w:r>
    </w:p>
    <w:p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11.3. Ліквідація Підприємства здійснюється ліквідаційною комісією, яка утворюється Засновником або за рішенням суду.</w:t>
      </w:r>
    </w:p>
    <w:p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11.4. Порядок і строки проведення ліквідації, а також строк для пред’явлення вимог кредиторами, що не може бути меншим ніж два місяці з дня опублікування рішення про ліквідацію, визначаються органом, який прийняв рішення про ліквідацію.</w:t>
      </w:r>
    </w:p>
    <w:p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11.5. Ліквідаційна комісія розміщує у друкованих засобах масової інформації повідомлення про припинення юридичної особи та про порядок і строк заявлення кредиторами вимог до неї, а наявних (відомих) кредиторів повідомляє особисто в письмовій формі у визначені законодавством строки.</w:t>
      </w:r>
    </w:p>
    <w:p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Одночасно ліквідаційна комісія вживає усіх необхідних заходів зі стягнення дебіторської заборгованості Підприємства.</w:t>
      </w:r>
    </w:p>
    <w:p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 xml:space="preserve">11.6. З моменту призначення ліквідаційної комісії до неї переходять повноваження з управління Підприємством. Ліквідаційна комісія складає ліквідаційний баланс та подає  його органу, який призначив ліквідаційну комісію. Достовірність та повнота ліквідаційного балансу повинні бути перевірені в установленому законодавством порядку. </w:t>
      </w:r>
    </w:p>
    <w:p w:rsidR="00044BF1" w:rsidRPr="00044BF1" w:rsidRDefault="00216278" w:rsidP="00044BF1">
      <w:pPr>
        <w:autoSpaceDE w:val="0"/>
        <w:autoSpaceDN w:val="0"/>
        <w:adjustRightInd w:val="0"/>
        <w:jc w:val="both"/>
        <w:rPr>
          <w:rFonts w:ascii="Times New Roman" w:hAnsi="Times New Roman" w:cs="Times New Roman"/>
        </w:rPr>
      </w:pPr>
      <w:r>
        <w:rPr>
          <w:rFonts w:ascii="Times New Roman" w:hAnsi="Times New Roman" w:cs="Times New Roman"/>
        </w:rPr>
        <w:tab/>
      </w:r>
      <w:r w:rsidR="00044BF1" w:rsidRPr="00044BF1">
        <w:rPr>
          <w:rFonts w:ascii="Times New Roman" w:hAnsi="Times New Roman" w:cs="Times New Roman"/>
        </w:rPr>
        <w:t>Ліквідаційна комісія виступає в суді від імені Підприємства, що ліквідується.</w:t>
      </w:r>
    </w:p>
    <w:p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11.7. Черговість та порядок задоволення вимог кредиторів визначаються відповідно до законодавства.</w:t>
      </w:r>
    </w:p>
    <w:p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11.8. Працівникам Підприємства, які звільняються у зв’язку з його реорганізацією чи ліквідацією, гарантується дотримання їх прав та інтересів відповідно до законодавства про працю.</w:t>
      </w:r>
    </w:p>
    <w:p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11.9. При реорганізації Підприємства в іншу юридичну особу до останньої, як до правонаступника, переходить усе майно, права і обов’язки реорганізованого Підприємства.</w:t>
      </w:r>
    </w:p>
    <w:p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11.10. Підприємство є таким, що припинило свою діяльність, із дати внесення до Єдиного державного реєстру запису про державну реєстрацію припинення юридичної особи.</w:t>
      </w:r>
    </w:p>
    <w:p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11.11. Все, що не передбачено цим Статутом, регулюється законодавством України.</w:t>
      </w:r>
    </w:p>
    <w:p w:rsidR="00044BF1" w:rsidRPr="00044BF1" w:rsidRDefault="00044BF1" w:rsidP="00044BF1">
      <w:pPr>
        <w:autoSpaceDE w:val="0"/>
        <w:autoSpaceDN w:val="0"/>
        <w:adjustRightInd w:val="0"/>
        <w:spacing w:after="120"/>
        <w:jc w:val="both"/>
        <w:rPr>
          <w:rFonts w:ascii="Times New Roman" w:hAnsi="Times New Roman" w:cs="Times New Roman"/>
        </w:rPr>
      </w:pPr>
    </w:p>
    <w:p w:rsidR="00044BF1" w:rsidRPr="00044BF1" w:rsidRDefault="00044BF1" w:rsidP="00044BF1">
      <w:pPr>
        <w:autoSpaceDE w:val="0"/>
        <w:autoSpaceDN w:val="0"/>
        <w:adjustRightInd w:val="0"/>
        <w:spacing w:after="120"/>
        <w:jc w:val="center"/>
        <w:rPr>
          <w:rFonts w:ascii="Times New Roman" w:hAnsi="Times New Roman" w:cs="Times New Roman"/>
          <w:bCs/>
        </w:rPr>
      </w:pPr>
      <w:r w:rsidRPr="00044BF1">
        <w:rPr>
          <w:rFonts w:ascii="Times New Roman" w:hAnsi="Times New Roman" w:cs="Times New Roman"/>
          <w:bCs/>
        </w:rPr>
        <w:lastRenderedPageBreak/>
        <w:t>12. ПОРЯДОК ВНЕСЕННЯ ЗМІН ДО СТАТУТУ ПІДПРИЄМСТВА.</w:t>
      </w:r>
    </w:p>
    <w:p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12.1. Зміни до цього Статуту вносяться за рішенням Засновника, шляхом викладення Статуту у новій редакції.</w:t>
      </w:r>
    </w:p>
    <w:p w:rsidR="00044BF1" w:rsidRPr="00044BF1" w:rsidRDefault="00044BF1" w:rsidP="00044BF1">
      <w:pPr>
        <w:autoSpaceDE w:val="0"/>
        <w:autoSpaceDN w:val="0"/>
        <w:adjustRightInd w:val="0"/>
        <w:jc w:val="both"/>
        <w:rPr>
          <w:rFonts w:ascii="Times New Roman" w:hAnsi="Times New Roman" w:cs="Times New Roman"/>
        </w:rPr>
      </w:pPr>
      <w:r w:rsidRPr="00044BF1">
        <w:rPr>
          <w:rFonts w:ascii="Times New Roman" w:hAnsi="Times New Roman" w:cs="Times New Roman"/>
        </w:rPr>
        <w:t>12.2. Зміни до цього Статуту підлягають обов’язковій державній реєстрації у порядку, встановленому законодавством України.</w:t>
      </w:r>
    </w:p>
    <w:p w:rsidR="00044BF1" w:rsidRDefault="00044BF1" w:rsidP="00044BF1">
      <w:pPr>
        <w:ind w:firstLine="708"/>
        <w:jc w:val="both"/>
        <w:rPr>
          <w:rFonts w:ascii="Times New Roman" w:hAnsi="Times New Roman" w:cs="Times New Roman"/>
        </w:rPr>
      </w:pPr>
    </w:p>
    <w:sectPr w:rsidR="00044BF1" w:rsidSect="00480649">
      <w:type w:val="continuous"/>
      <w:pgSz w:w="11905" w:h="16837"/>
      <w:pgMar w:top="1135" w:right="848" w:bottom="993" w:left="1701" w:header="0" w:footer="6"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6293" w:rsidRDefault="00CF6293" w:rsidP="00B014D9">
      <w:r>
        <w:separator/>
      </w:r>
    </w:p>
  </w:endnote>
  <w:endnote w:type="continuationSeparator" w:id="1">
    <w:p w:rsidR="00CF6293" w:rsidRDefault="00CF6293" w:rsidP="00B014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6293" w:rsidRDefault="00CF6293" w:rsidP="00B014D9">
      <w:r>
        <w:separator/>
      </w:r>
    </w:p>
  </w:footnote>
  <w:footnote w:type="continuationSeparator" w:id="1">
    <w:p w:rsidR="00CF6293" w:rsidRDefault="00CF6293" w:rsidP="00B014D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5"/>
        <w:szCs w:val="15"/>
        <w:u w:val="none"/>
      </w:rPr>
    </w:lvl>
  </w:abstractNum>
  <w:abstractNum w:abstractNumId="1">
    <w:nsid w:val="043F0D84"/>
    <w:multiLevelType w:val="hybridMultilevel"/>
    <w:tmpl w:val="AC8E6C5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51F5BC5"/>
    <w:multiLevelType w:val="multilevel"/>
    <w:tmpl w:val="D4A42DDA"/>
    <w:lvl w:ilvl="0">
      <w:start w:val="1"/>
      <w:numFmt w:val="decimal"/>
      <w:lvlText w:val="%1"/>
      <w:lvlJc w:val="left"/>
      <w:pPr>
        <w:ind w:left="420" w:hanging="420"/>
      </w:pPr>
      <w:rPr>
        <w:rFonts w:hint="default"/>
      </w:rPr>
    </w:lvl>
    <w:lvl w:ilvl="1">
      <w:start w:val="33"/>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2A0D6A9B"/>
    <w:multiLevelType w:val="hybridMultilevel"/>
    <w:tmpl w:val="17E2C236"/>
    <w:lvl w:ilvl="0" w:tplc="BDA4B35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31ED0B98"/>
    <w:multiLevelType w:val="hybridMultilevel"/>
    <w:tmpl w:val="CBAAE37A"/>
    <w:lvl w:ilvl="0" w:tplc="0F10430E">
      <w:start w:val="1"/>
      <w:numFmt w:val="decimal"/>
      <w:lvlText w:val="%1."/>
      <w:lvlJc w:val="left"/>
      <w:pPr>
        <w:ind w:left="11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FC76F8C"/>
    <w:multiLevelType w:val="multilevel"/>
    <w:tmpl w:val="603899D0"/>
    <w:lvl w:ilvl="0">
      <w:start w:val="1"/>
      <w:numFmt w:val="decimal"/>
      <w:lvlText w:val="%1."/>
      <w:lvlJc w:val="left"/>
      <w:pPr>
        <w:ind w:left="555" w:hanging="555"/>
      </w:pPr>
      <w:rPr>
        <w:rFonts w:hint="default"/>
      </w:rPr>
    </w:lvl>
    <w:lvl w:ilvl="1">
      <w:start w:val="32"/>
      <w:numFmt w:val="decimal"/>
      <w:lvlText w:val="%1.%2."/>
      <w:lvlJc w:val="left"/>
      <w:pPr>
        <w:ind w:left="1500" w:hanging="720"/>
      </w:pPr>
      <w:rPr>
        <w:rFonts w:hint="default"/>
      </w:rPr>
    </w:lvl>
    <w:lvl w:ilvl="2">
      <w:start w:val="1"/>
      <w:numFmt w:val="decimal"/>
      <w:lvlText w:val="%1.%2.%3."/>
      <w:lvlJc w:val="left"/>
      <w:pPr>
        <w:ind w:left="2640" w:hanging="1080"/>
      </w:pPr>
      <w:rPr>
        <w:rFonts w:hint="default"/>
      </w:rPr>
    </w:lvl>
    <w:lvl w:ilvl="3">
      <w:start w:val="1"/>
      <w:numFmt w:val="decimal"/>
      <w:lvlText w:val="%1.%2.%3.%4."/>
      <w:lvlJc w:val="left"/>
      <w:pPr>
        <w:ind w:left="3420" w:hanging="1080"/>
      </w:pPr>
      <w:rPr>
        <w:rFonts w:hint="default"/>
      </w:rPr>
    </w:lvl>
    <w:lvl w:ilvl="4">
      <w:start w:val="1"/>
      <w:numFmt w:val="decimal"/>
      <w:lvlText w:val="%1.%2.%3.%4.%5."/>
      <w:lvlJc w:val="left"/>
      <w:pPr>
        <w:ind w:left="4560" w:hanging="1440"/>
      </w:pPr>
      <w:rPr>
        <w:rFonts w:hint="default"/>
      </w:rPr>
    </w:lvl>
    <w:lvl w:ilvl="5">
      <w:start w:val="1"/>
      <w:numFmt w:val="decimal"/>
      <w:lvlText w:val="%1.%2.%3.%4.%5.%6."/>
      <w:lvlJc w:val="left"/>
      <w:pPr>
        <w:ind w:left="5700" w:hanging="180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620" w:hanging="2160"/>
      </w:pPr>
      <w:rPr>
        <w:rFonts w:hint="default"/>
      </w:rPr>
    </w:lvl>
    <w:lvl w:ilvl="8">
      <w:start w:val="1"/>
      <w:numFmt w:val="decimal"/>
      <w:lvlText w:val="%1.%2.%3.%4.%5.%6.%7.%8.%9."/>
      <w:lvlJc w:val="left"/>
      <w:pPr>
        <w:ind w:left="8760" w:hanging="2520"/>
      </w:pPr>
      <w:rPr>
        <w:rFonts w:hint="default"/>
      </w:rPr>
    </w:lvl>
  </w:abstractNum>
  <w:abstractNum w:abstractNumId="6">
    <w:nsid w:val="5D4A1ADB"/>
    <w:multiLevelType w:val="multilevel"/>
    <w:tmpl w:val="CA6C2552"/>
    <w:lvl w:ilvl="0">
      <w:start w:val="1"/>
      <w:numFmt w:val="decimal"/>
      <w:lvlText w:val="%1."/>
      <w:lvlJc w:val="left"/>
      <w:pPr>
        <w:ind w:left="720" w:hanging="360"/>
      </w:pPr>
      <w:rPr>
        <w:rFonts w:hint="default"/>
      </w:rPr>
    </w:lvl>
    <w:lvl w:ilvl="1">
      <w:start w:val="30"/>
      <w:numFmt w:val="decimal"/>
      <w:isLgl/>
      <w:lvlText w:val="%1.%2."/>
      <w:lvlJc w:val="left"/>
      <w:pPr>
        <w:ind w:left="1560" w:hanging="780"/>
      </w:pPr>
      <w:rPr>
        <w:rFonts w:hint="default"/>
      </w:rPr>
    </w:lvl>
    <w:lvl w:ilvl="2">
      <w:start w:val="1"/>
      <w:numFmt w:val="decimal"/>
      <w:isLgl/>
      <w:lvlText w:val="%1.%2.%3."/>
      <w:lvlJc w:val="left"/>
      <w:pPr>
        <w:ind w:left="1980" w:hanging="780"/>
      </w:pPr>
      <w:rPr>
        <w:rFonts w:hint="default"/>
      </w:rPr>
    </w:lvl>
    <w:lvl w:ilvl="3">
      <w:start w:val="1"/>
      <w:numFmt w:val="decimal"/>
      <w:isLgl/>
      <w:lvlText w:val="%1.%2.%3.%4."/>
      <w:lvlJc w:val="left"/>
      <w:pPr>
        <w:ind w:left="2400" w:hanging="78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54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740" w:hanging="1440"/>
      </w:pPr>
      <w:rPr>
        <w:rFonts w:hint="default"/>
      </w:rPr>
    </w:lvl>
    <w:lvl w:ilvl="8">
      <w:start w:val="1"/>
      <w:numFmt w:val="decimal"/>
      <w:isLgl/>
      <w:lvlText w:val="%1.%2.%3.%4.%5.%6.%7.%8.%9."/>
      <w:lvlJc w:val="left"/>
      <w:pPr>
        <w:ind w:left="5520" w:hanging="1800"/>
      </w:pPr>
      <w:rPr>
        <w:rFonts w:hint="default"/>
      </w:rPr>
    </w:lvl>
  </w:abstractNum>
  <w:abstractNum w:abstractNumId="7">
    <w:nsid w:val="66981210"/>
    <w:multiLevelType w:val="multilevel"/>
    <w:tmpl w:val="5E86D1CC"/>
    <w:lvl w:ilvl="0">
      <w:start w:val="1"/>
      <w:numFmt w:val="decimal"/>
      <w:lvlText w:val="%1"/>
      <w:lvlJc w:val="left"/>
      <w:pPr>
        <w:ind w:left="480" w:hanging="480"/>
      </w:pPr>
      <w:rPr>
        <w:rFonts w:hint="default"/>
      </w:rPr>
    </w:lvl>
    <w:lvl w:ilvl="1">
      <w:start w:val="3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3"/>
  </w:num>
  <w:num w:numId="3">
    <w:abstractNumId w:val="6"/>
  </w:num>
  <w:num w:numId="4">
    <w:abstractNumId w:val="5"/>
  </w:num>
  <w:num w:numId="5">
    <w:abstractNumId w:val="7"/>
  </w:num>
  <w:num w:numId="6">
    <w:abstractNumId w:val="1"/>
  </w:num>
  <w:num w:numId="7">
    <w:abstractNumId w:val="2"/>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720"/>
  <w:hyphenationZone w:val="425"/>
  <w:drawingGridHorizontalSpacing w:val="181"/>
  <w:drawingGridVerticalSpacing w:val="181"/>
  <w:doNotShadeFormData/>
  <w:characterSpacingControl w:val="compressPunctuation"/>
  <w:doNotValidateAgainstSchema/>
  <w:doNotDemarcateInvalidXml/>
  <w:footnotePr>
    <w:footnote w:id="0"/>
    <w:footnote w:id="1"/>
  </w:footnotePr>
  <w:endnotePr>
    <w:endnote w:id="0"/>
    <w:endnote w:id="1"/>
  </w:endnotePr>
  <w:compat>
    <w:doNotExpandShiftReturn/>
  </w:compat>
  <w:rsids>
    <w:rsidRoot w:val="00FC17CD"/>
    <w:rsid w:val="00007624"/>
    <w:rsid w:val="00014A29"/>
    <w:rsid w:val="00014C48"/>
    <w:rsid w:val="0002044D"/>
    <w:rsid w:val="00034E33"/>
    <w:rsid w:val="00042691"/>
    <w:rsid w:val="00043144"/>
    <w:rsid w:val="00044BF1"/>
    <w:rsid w:val="00062E47"/>
    <w:rsid w:val="00065135"/>
    <w:rsid w:val="000837C3"/>
    <w:rsid w:val="00097FAC"/>
    <w:rsid w:val="000A67CA"/>
    <w:rsid w:val="000C1232"/>
    <w:rsid w:val="000D4EAA"/>
    <w:rsid w:val="000E3E8E"/>
    <w:rsid w:val="000E732A"/>
    <w:rsid w:val="001162DB"/>
    <w:rsid w:val="00131A85"/>
    <w:rsid w:val="00156516"/>
    <w:rsid w:val="0017424B"/>
    <w:rsid w:val="00184C87"/>
    <w:rsid w:val="00187F8A"/>
    <w:rsid w:val="00190FF9"/>
    <w:rsid w:val="00195DE9"/>
    <w:rsid w:val="001A1680"/>
    <w:rsid w:val="001B4CBC"/>
    <w:rsid w:val="001D60FB"/>
    <w:rsid w:val="001D7868"/>
    <w:rsid w:val="001E62F8"/>
    <w:rsid w:val="001E64B3"/>
    <w:rsid w:val="001E6FAE"/>
    <w:rsid w:val="001E79A8"/>
    <w:rsid w:val="001F007C"/>
    <w:rsid w:val="001F07E8"/>
    <w:rsid w:val="00202672"/>
    <w:rsid w:val="00216278"/>
    <w:rsid w:val="0024214B"/>
    <w:rsid w:val="0025483F"/>
    <w:rsid w:val="00264FB5"/>
    <w:rsid w:val="0026564D"/>
    <w:rsid w:val="00283E41"/>
    <w:rsid w:val="00286DC9"/>
    <w:rsid w:val="00290CA0"/>
    <w:rsid w:val="002B4FCF"/>
    <w:rsid w:val="002B7779"/>
    <w:rsid w:val="002C69BA"/>
    <w:rsid w:val="00303469"/>
    <w:rsid w:val="003220C0"/>
    <w:rsid w:val="003278A6"/>
    <w:rsid w:val="003335DD"/>
    <w:rsid w:val="00346542"/>
    <w:rsid w:val="00354E8F"/>
    <w:rsid w:val="00362D9A"/>
    <w:rsid w:val="00386E9C"/>
    <w:rsid w:val="003C01F5"/>
    <w:rsid w:val="003C6037"/>
    <w:rsid w:val="003D3963"/>
    <w:rsid w:val="003D3FF8"/>
    <w:rsid w:val="003E7DE9"/>
    <w:rsid w:val="00401CC0"/>
    <w:rsid w:val="00432024"/>
    <w:rsid w:val="004537D9"/>
    <w:rsid w:val="00456E3D"/>
    <w:rsid w:val="0046253F"/>
    <w:rsid w:val="00466E1C"/>
    <w:rsid w:val="004678DB"/>
    <w:rsid w:val="00480649"/>
    <w:rsid w:val="004806D7"/>
    <w:rsid w:val="0048137F"/>
    <w:rsid w:val="004A1ACB"/>
    <w:rsid w:val="004A7F87"/>
    <w:rsid w:val="004E3960"/>
    <w:rsid w:val="00505F81"/>
    <w:rsid w:val="0056165A"/>
    <w:rsid w:val="00567008"/>
    <w:rsid w:val="005826D7"/>
    <w:rsid w:val="005A4E7A"/>
    <w:rsid w:val="005B4E77"/>
    <w:rsid w:val="005D4E7B"/>
    <w:rsid w:val="005E5A8D"/>
    <w:rsid w:val="005E5F14"/>
    <w:rsid w:val="005F1C62"/>
    <w:rsid w:val="00605DC2"/>
    <w:rsid w:val="0061321D"/>
    <w:rsid w:val="006205A0"/>
    <w:rsid w:val="006323C7"/>
    <w:rsid w:val="00653547"/>
    <w:rsid w:val="006571F7"/>
    <w:rsid w:val="00670ED6"/>
    <w:rsid w:val="006753D0"/>
    <w:rsid w:val="006A5804"/>
    <w:rsid w:val="006C0087"/>
    <w:rsid w:val="006C7DF7"/>
    <w:rsid w:val="006D144A"/>
    <w:rsid w:val="006D15A4"/>
    <w:rsid w:val="006D2911"/>
    <w:rsid w:val="006D76FD"/>
    <w:rsid w:val="006F7441"/>
    <w:rsid w:val="00713001"/>
    <w:rsid w:val="00714BA1"/>
    <w:rsid w:val="00721479"/>
    <w:rsid w:val="00734597"/>
    <w:rsid w:val="007402F0"/>
    <w:rsid w:val="007404BD"/>
    <w:rsid w:val="007427A5"/>
    <w:rsid w:val="00762927"/>
    <w:rsid w:val="00765B7B"/>
    <w:rsid w:val="0077474E"/>
    <w:rsid w:val="00790D2E"/>
    <w:rsid w:val="00792031"/>
    <w:rsid w:val="00792180"/>
    <w:rsid w:val="00794531"/>
    <w:rsid w:val="007A5A31"/>
    <w:rsid w:val="007C56F0"/>
    <w:rsid w:val="007D5EED"/>
    <w:rsid w:val="007D7723"/>
    <w:rsid w:val="007E09FC"/>
    <w:rsid w:val="007E0AA3"/>
    <w:rsid w:val="007F4082"/>
    <w:rsid w:val="007F587F"/>
    <w:rsid w:val="00805913"/>
    <w:rsid w:val="00815095"/>
    <w:rsid w:val="00815223"/>
    <w:rsid w:val="00825014"/>
    <w:rsid w:val="008266D2"/>
    <w:rsid w:val="0084514E"/>
    <w:rsid w:val="00845C22"/>
    <w:rsid w:val="00851A01"/>
    <w:rsid w:val="00860560"/>
    <w:rsid w:val="0086289E"/>
    <w:rsid w:val="00864CB0"/>
    <w:rsid w:val="00884FC1"/>
    <w:rsid w:val="00896B15"/>
    <w:rsid w:val="008B6521"/>
    <w:rsid w:val="008D530C"/>
    <w:rsid w:val="008E68FC"/>
    <w:rsid w:val="008E7EC1"/>
    <w:rsid w:val="00901129"/>
    <w:rsid w:val="00906756"/>
    <w:rsid w:val="00932E77"/>
    <w:rsid w:val="009513C5"/>
    <w:rsid w:val="00961590"/>
    <w:rsid w:val="009A28F4"/>
    <w:rsid w:val="009B19E7"/>
    <w:rsid w:val="009B6308"/>
    <w:rsid w:val="009D6E0D"/>
    <w:rsid w:val="00A33DFA"/>
    <w:rsid w:val="00A50B21"/>
    <w:rsid w:val="00A635E3"/>
    <w:rsid w:val="00A81A40"/>
    <w:rsid w:val="00A825F2"/>
    <w:rsid w:val="00A82989"/>
    <w:rsid w:val="00A91AA9"/>
    <w:rsid w:val="00A91EFA"/>
    <w:rsid w:val="00A96FAD"/>
    <w:rsid w:val="00AA6E86"/>
    <w:rsid w:val="00AC49F8"/>
    <w:rsid w:val="00B014D9"/>
    <w:rsid w:val="00B069DF"/>
    <w:rsid w:val="00B175B5"/>
    <w:rsid w:val="00B233EB"/>
    <w:rsid w:val="00B30F31"/>
    <w:rsid w:val="00B356DC"/>
    <w:rsid w:val="00B75A2C"/>
    <w:rsid w:val="00BB7150"/>
    <w:rsid w:val="00BE20C1"/>
    <w:rsid w:val="00BE2FD5"/>
    <w:rsid w:val="00BF5CE1"/>
    <w:rsid w:val="00C10F2B"/>
    <w:rsid w:val="00C21121"/>
    <w:rsid w:val="00C24D2E"/>
    <w:rsid w:val="00C25AE7"/>
    <w:rsid w:val="00C313FA"/>
    <w:rsid w:val="00C81E56"/>
    <w:rsid w:val="00C82CDD"/>
    <w:rsid w:val="00C8324F"/>
    <w:rsid w:val="00C9305B"/>
    <w:rsid w:val="00CA7637"/>
    <w:rsid w:val="00CB7D27"/>
    <w:rsid w:val="00CE7BF0"/>
    <w:rsid w:val="00CF08E7"/>
    <w:rsid w:val="00CF2EFE"/>
    <w:rsid w:val="00CF6293"/>
    <w:rsid w:val="00D0274C"/>
    <w:rsid w:val="00D06C72"/>
    <w:rsid w:val="00D07C5C"/>
    <w:rsid w:val="00D315B3"/>
    <w:rsid w:val="00D34DAB"/>
    <w:rsid w:val="00D41518"/>
    <w:rsid w:val="00D42E5C"/>
    <w:rsid w:val="00D45E46"/>
    <w:rsid w:val="00D55DC5"/>
    <w:rsid w:val="00D57F7D"/>
    <w:rsid w:val="00D65894"/>
    <w:rsid w:val="00D70076"/>
    <w:rsid w:val="00D703D3"/>
    <w:rsid w:val="00D7347B"/>
    <w:rsid w:val="00D74C4D"/>
    <w:rsid w:val="00D77E81"/>
    <w:rsid w:val="00D81A66"/>
    <w:rsid w:val="00DC3B94"/>
    <w:rsid w:val="00DF4D28"/>
    <w:rsid w:val="00DF5F81"/>
    <w:rsid w:val="00DF7A7B"/>
    <w:rsid w:val="00E000D4"/>
    <w:rsid w:val="00E21398"/>
    <w:rsid w:val="00E21C3F"/>
    <w:rsid w:val="00E27D8D"/>
    <w:rsid w:val="00E70F66"/>
    <w:rsid w:val="00E75FB6"/>
    <w:rsid w:val="00E810D7"/>
    <w:rsid w:val="00EA6F0F"/>
    <w:rsid w:val="00EB245F"/>
    <w:rsid w:val="00EC32E3"/>
    <w:rsid w:val="00EC3828"/>
    <w:rsid w:val="00EC471C"/>
    <w:rsid w:val="00ED4FFE"/>
    <w:rsid w:val="00EE36DD"/>
    <w:rsid w:val="00EF53C6"/>
    <w:rsid w:val="00F036A1"/>
    <w:rsid w:val="00F20518"/>
    <w:rsid w:val="00F21675"/>
    <w:rsid w:val="00F37FBA"/>
    <w:rsid w:val="00F5250B"/>
    <w:rsid w:val="00F7543E"/>
    <w:rsid w:val="00F8559B"/>
    <w:rsid w:val="00F9330D"/>
    <w:rsid w:val="00F939EE"/>
    <w:rsid w:val="00FB41ED"/>
    <w:rsid w:val="00FC17CD"/>
    <w:rsid w:val="00FD557D"/>
    <w:rsid w:val="00FE61F6"/>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ahoma" w:eastAsia="Tahoma" w:hAnsi="Tahoma" w:cs="Tahoma"/>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Professional" w:semiHidden="0" w:unhideWhenUsed="0"/>
    <w:lsdException w:name="Table Web 1" w:semiHidden="0" w:unhideWhenUsed="0"/>
    <w:lsdException w:name="Table Web 2"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10D7"/>
    <w:rPr>
      <w:color w:val="000000"/>
      <w:sz w:val="24"/>
      <w:szCs w:val="24"/>
      <w:lang w:val="uk-UA" w:eastAsia="uk-UA"/>
    </w:rPr>
  </w:style>
  <w:style w:type="paragraph" w:styleId="1">
    <w:name w:val="heading 1"/>
    <w:basedOn w:val="a"/>
    <w:next w:val="a"/>
    <w:link w:val="10"/>
    <w:qFormat/>
    <w:rsid w:val="00FC17CD"/>
    <w:pPr>
      <w:keepNext/>
      <w:outlineLvl w:val="0"/>
    </w:pPr>
    <w:rPr>
      <w:b/>
      <w:bCs/>
      <w:color w:val="auto"/>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E810D7"/>
    <w:rPr>
      <w:color w:val="0066CC"/>
      <w:u w:val="single"/>
    </w:rPr>
  </w:style>
  <w:style w:type="character" w:customStyle="1" w:styleId="a4">
    <w:name w:val="Основной текст Знак"/>
    <w:basedOn w:val="a0"/>
    <w:link w:val="a5"/>
    <w:rsid w:val="00E810D7"/>
    <w:rPr>
      <w:rFonts w:ascii="Times New Roman" w:hAnsi="Times New Roman" w:cs="Times New Roman"/>
      <w:spacing w:val="0"/>
      <w:sz w:val="15"/>
      <w:szCs w:val="15"/>
    </w:rPr>
  </w:style>
  <w:style w:type="character" w:customStyle="1" w:styleId="2">
    <w:name w:val="Основной текст (2)_"/>
    <w:basedOn w:val="a0"/>
    <w:link w:val="20"/>
    <w:rsid w:val="00E810D7"/>
    <w:rPr>
      <w:rFonts w:ascii="Times New Roman" w:hAnsi="Times New Roman" w:cs="Times New Roman"/>
      <w:b/>
      <w:bCs/>
      <w:spacing w:val="0"/>
      <w:sz w:val="14"/>
      <w:szCs w:val="14"/>
    </w:rPr>
  </w:style>
  <w:style w:type="character" w:customStyle="1" w:styleId="11">
    <w:name w:val="Заголовок №1_"/>
    <w:basedOn w:val="a0"/>
    <w:link w:val="12"/>
    <w:rsid w:val="00E810D7"/>
    <w:rPr>
      <w:rFonts w:ascii="Arial" w:hAnsi="Arial" w:cs="Arial"/>
      <w:spacing w:val="0"/>
      <w:sz w:val="19"/>
      <w:szCs w:val="19"/>
    </w:rPr>
  </w:style>
  <w:style w:type="character" w:customStyle="1" w:styleId="21">
    <w:name w:val="Заголовок №2_"/>
    <w:basedOn w:val="a0"/>
    <w:link w:val="22"/>
    <w:rsid w:val="00E810D7"/>
    <w:rPr>
      <w:rFonts w:ascii="Times New Roman" w:hAnsi="Times New Roman" w:cs="Times New Roman"/>
      <w:b/>
      <w:bCs/>
      <w:spacing w:val="0"/>
      <w:sz w:val="14"/>
      <w:szCs w:val="14"/>
    </w:rPr>
  </w:style>
  <w:style w:type="character" w:customStyle="1" w:styleId="3">
    <w:name w:val="Основной текст (3)_"/>
    <w:basedOn w:val="a0"/>
    <w:link w:val="30"/>
    <w:rsid w:val="00E810D7"/>
    <w:rPr>
      <w:rFonts w:ascii="Times New Roman" w:hAnsi="Times New Roman" w:cs="Times New Roman"/>
      <w:spacing w:val="0"/>
      <w:sz w:val="16"/>
      <w:szCs w:val="16"/>
    </w:rPr>
  </w:style>
  <w:style w:type="character" w:customStyle="1" w:styleId="19pt">
    <w:name w:val="Заголовок №1 + 9 pt"/>
    <w:aliases w:val="Полужирный"/>
    <w:basedOn w:val="11"/>
    <w:rsid w:val="00E810D7"/>
    <w:rPr>
      <w:rFonts w:ascii="Arial" w:hAnsi="Arial" w:cs="Arial"/>
      <w:b/>
      <w:bCs/>
      <w:spacing w:val="0"/>
      <w:sz w:val="18"/>
      <w:szCs w:val="18"/>
    </w:rPr>
  </w:style>
  <w:style w:type="paragraph" w:styleId="a5">
    <w:name w:val="Body Text"/>
    <w:basedOn w:val="a"/>
    <w:link w:val="a4"/>
    <w:rsid w:val="00E810D7"/>
    <w:pPr>
      <w:shd w:val="clear" w:color="auto" w:fill="FFFFFF"/>
      <w:spacing w:before="180" w:line="240" w:lineRule="atLeast"/>
    </w:pPr>
    <w:rPr>
      <w:rFonts w:ascii="Times New Roman" w:hAnsi="Times New Roman" w:cs="Times New Roman"/>
      <w:color w:val="auto"/>
      <w:sz w:val="15"/>
      <w:szCs w:val="15"/>
      <w:lang w:eastAsia="ru-RU"/>
    </w:rPr>
  </w:style>
  <w:style w:type="paragraph" w:customStyle="1" w:styleId="20">
    <w:name w:val="Основной текст (2)"/>
    <w:basedOn w:val="a"/>
    <w:link w:val="2"/>
    <w:rsid w:val="00E810D7"/>
    <w:pPr>
      <w:shd w:val="clear" w:color="auto" w:fill="FFFFFF"/>
      <w:spacing w:line="216" w:lineRule="exact"/>
    </w:pPr>
    <w:rPr>
      <w:rFonts w:ascii="Times New Roman" w:hAnsi="Times New Roman" w:cs="Times New Roman"/>
      <w:b/>
      <w:bCs/>
      <w:color w:val="auto"/>
      <w:sz w:val="14"/>
      <w:szCs w:val="14"/>
      <w:lang w:eastAsia="ru-RU"/>
    </w:rPr>
  </w:style>
  <w:style w:type="paragraph" w:customStyle="1" w:styleId="12">
    <w:name w:val="Заголовок №1"/>
    <w:basedOn w:val="a"/>
    <w:link w:val="11"/>
    <w:rsid w:val="00E810D7"/>
    <w:pPr>
      <w:shd w:val="clear" w:color="auto" w:fill="FFFFFF"/>
      <w:spacing w:after="180" w:line="216" w:lineRule="exact"/>
      <w:jc w:val="right"/>
      <w:outlineLvl w:val="0"/>
    </w:pPr>
    <w:rPr>
      <w:rFonts w:ascii="Arial" w:hAnsi="Arial" w:cs="Arial"/>
      <w:color w:val="auto"/>
      <w:sz w:val="19"/>
      <w:szCs w:val="19"/>
      <w:lang w:eastAsia="ru-RU"/>
    </w:rPr>
  </w:style>
  <w:style w:type="paragraph" w:customStyle="1" w:styleId="22">
    <w:name w:val="Заголовок №2"/>
    <w:basedOn w:val="a"/>
    <w:link w:val="21"/>
    <w:rsid w:val="00E810D7"/>
    <w:pPr>
      <w:shd w:val="clear" w:color="auto" w:fill="FFFFFF"/>
      <w:spacing w:before="180" w:line="240" w:lineRule="atLeast"/>
      <w:outlineLvl w:val="1"/>
    </w:pPr>
    <w:rPr>
      <w:rFonts w:ascii="Times New Roman" w:hAnsi="Times New Roman" w:cs="Times New Roman"/>
      <w:b/>
      <w:bCs/>
      <w:color w:val="auto"/>
      <w:sz w:val="14"/>
      <w:szCs w:val="14"/>
      <w:lang w:eastAsia="ru-RU"/>
    </w:rPr>
  </w:style>
  <w:style w:type="paragraph" w:customStyle="1" w:styleId="30">
    <w:name w:val="Основной текст (3)"/>
    <w:basedOn w:val="a"/>
    <w:link w:val="3"/>
    <w:rsid w:val="00E810D7"/>
    <w:pPr>
      <w:shd w:val="clear" w:color="auto" w:fill="FFFFFF"/>
      <w:spacing w:line="216" w:lineRule="exact"/>
    </w:pPr>
    <w:rPr>
      <w:rFonts w:ascii="Times New Roman" w:hAnsi="Times New Roman" w:cs="Times New Roman"/>
      <w:color w:val="auto"/>
      <w:sz w:val="16"/>
      <w:szCs w:val="16"/>
      <w:lang w:eastAsia="ru-RU"/>
    </w:rPr>
  </w:style>
  <w:style w:type="character" w:customStyle="1" w:styleId="10">
    <w:name w:val="Заголовок 1 Знак"/>
    <w:link w:val="1"/>
    <w:rsid w:val="00FC17CD"/>
    <w:rPr>
      <w:b/>
      <w:bCs/>
      <w:sz w:val="28"/>
      <w:szCs w:val="24"/>
      <w:lang w:val="uk-UA" w:eastAsia="ru-RU" w:bidi="ar-SA"/>
    </w:rPr>
  </w:style>
  <w:style w:type="paragraph" w:styleId="a6">
    <w:name w:val="List Paragraph"/>
    <w:basedOn w:val="a"/>
    <w:qFormat/>
    <w:rsid w:val="00EB245F"/>
    <w:pPr>
      <w:ind w:left="720"/>
      <w:contextualSpacing/>
    </w:pPr>
    <w:rPr>
      <w:rFonts w:ascii="Times New Roman" w:eastAsia="Times New Roman" w:hAnsi="Times New Roman" w:cs="Times New Roman"/>
      <w:color w:val="auto"/>
      <w:lang w:val="ru-RU" w:eastAsia="ru-RU"/>
    </w:rPr>
  </w:style>
  <w:style w:type="paragraph" w:styleId="a7">
    <w:name w:val="No Spacing"/>
    <w:qFormat/>
    <w:rsid w:val="00EB245F"/>
    <w:rPr>
      <w:rFonts w:ascii="Times New Roman" w:eastAsia="Times New Roman" w:hAnsi="Times New Roman" w:cs="Times New Roman"/>
      <w:sz w:val="24"/>
      <w:szCs w:val="24"/>
    </w:rPr>
  </w:style>
  <w:style w:type="paragraph" w:styleId="a8">
    <w:name w:val="Balloon Text"/>
    <w:basedOn w:val="a"/>
    <w:link w:val="a9"/>
    <w:rsid w:val="00A91EFA"/>
    <w:rPr>
      <w:sz w:val="16"/>
      <w:szCs w:val="16"/>
    </w:rPr>
  </w:style>
  <w:style w:type="character" w:customStyle="1" w:styleId="a9">
    <w:name w:val="Текст выноски Знак"/>
    <w:basedOn w:val="a0"/>
    <w:link w:val="a8"/>
    <w:rsid w:val="00A91EFA"/>
    <w:rPr>
      <w:color w:val="000000"/>
      <w:sz w:val="16"/>
      <w:szCs w:val="16"/>
      <w:lang w:val="uk-UA" w:eastAsia="uk-UA"/>
    </w:rPr>
  </w:style>
  <w:style w:type="paragraph" w:styleId="aa">
    <w:name w:val="header"/>
    <w:basedOn w:val="a"/>
    <w:link w:val="ab"/>
    <w:unhideWhenUsed/>
    <w:rsid w:val="00B014D9"/>
    <w:pPr>
      <w:tabs>
        <w:tab w:val="center" w:pos="4677"/>
        <w:tab w:val="right" w:pos="9355"/>
      </w:tabs>
    </w:pPr>
  </w:style>
  <w:style w:type="character" w:customStyle="1" w:styleId="ab">
    <w:name w:val="Верхний колонтитул Знак"/>
    <w:basedOn w:val="a0"/>
    <w:link w:val="aa"/>
    <w:rsid w:val="00B014D9"/>
    <w:rPr>
      <w:color w:val="000000"/>
      <w:sz w:val="24"/>
      <w:szCs w:val="24"/>
      <w:lang w:val="uk-UA" w:eastAsia="uk-UA"/>
    </w:rPr>
  </w:style>
  <w:style w:type="paragraph" w:styleId="ac">
    <w:name w:val="footer"/>
    <w:basedOn w:val="a"/>
    <w:link w:val="ad"/>
    <w:unhideWhenUsed/>
    <w:rsid w:val="00B014D9"/>
    <w:pPr>
      <w:tabs>
        <w:tab w:val="center" w:pos="4677"/>
        <w:tab w:val="right" w:pos="9355"/>
      </w:tabs>
    </w:pPr>
  </w:style>
  <w:style w:type="character" w:customStyle="1" w:styleId="ad">
    <w:name w:val="Нижний колонтитул Знак"/>
    <w:basedOn w:val="a0"/>
    <w:link w:val="ac"/>
    <w:rsid w:val="00B014D9"/>
    <w:rPr>
      <w:color w:val="000000"/>
      <w:sz w:val="24"/>
      <w:szCs w:val="24"/>
      <w:lang w:val="uk-UA" w:eastAsia="uk-UA"/>
    </w:rPr>
  </w:style>
  <w:style w:type="table" w:styleId="ae">
    <w:name w:val="Table Grid"/>
    <w:basedOn w:val="a1"/>
    <w:rsid w:val="00A50B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data">
    <w:name w:val="docdata"/>
    <w:aliases w:val="docy,v5,5866,baiaagaaboqcaaaduriaaaxhegaaaaaaaaaaaaaaaaaaaaaaaaaaaaaaaaaaaaaaaaaaaaaaaaaaaaaaaaaaaaaaaaaaaaaaaaaaaaaaaaaaaaaaaaaaaaaaaaaaaaaaaaaaaaaaaaaaaaaaaaaaaaaaaaaaaaaaaaaaaaaaaaaaaaaaaaaaaaaaaaaaaaaaaaaaaaaaaaaaaaaaaaaaaaaaaaaaaaaaaaaaaaaa"/>
    <w:basedOn w:val="a"/>
    <w:rsid w:val="00A82989"/>
    <w:pPr>
      <w:spacing w:before="100" w:beforeAutospacing="1" w:after="100" w:afterAutospacing="1"/>
    </w:pPr>
    <w:rPr>
      <w:rFonts w:ascii="Times New Roman" w:eastAsia="Times New Roman" w:hAnsi="Times New Roman" w:cs="Times New Roman"/>
      <w:color w:val="auto"/>
      <w:lang w:val="ru-RU" w:eastAsia="ru-RU"/>
    </w:rPr>
  </w:style>
  <w:style w:type="paragraph" w:styleId="af">
    <w:name w:val="Normal (Web)"/>
    <w:basedOn w:val="a"/>
    <w:uiPriority w:val="99"/>
    <w:semiHidden/>
    <w:unhideWhenUsed/>
    <w:rsid w:val="00A82989"/>
    <w:pPr>
      <w:spacing w:before="100" w:beforeAutospacing="1" w:after="100" w:afterAutospacing="1"/>
    </w:pPr>
    <w:rPr>
      <w:rFonts w:ascii="Times New Roman" w:eastAsia="Times New Roman" w:hAnsi="Times New Roman" w:cs="Times New Roman"/>
      <w:color w:val="auto"/>
      <w:lang w:val="ru-RU" w:eastAsia="ru-RU"/>
    </w:rPr>
  </w:style>
  <w:style w:type="character" w:customStyle="1" w:styleId="rvts23">
    <w:name w:val="rvts23"/>
    <w:basedOn w:val="a0"/>
    <w:rsid w:val="00044BF1"/>
  </w:style>
  <w:style w:type="paragraph" w:customStyle="1" w:styleId="13">
    <w:name w:val="Обычный1"/>
    <w:rsid w:val="00044BF1"/>
    <w:pPr>
      <w:pBdr>
        <w:top w:val="none" w:sz="0" w:space="0" w:color="000000"/>
        <w:left w:val="none" w:sz="0" w:space="0" w:color="000000"/>
        <w:bottom w:val="none" w:sz="0" w:space="0" w:color="000000"/>
        <w:right w:val="none" w:sz="0" w:space="0" w:color="000000"/>
      </w:pBdr>
      <w:suppressAutoHyphens/>
      <w:spacing w:after="160" w:line="256" w:lineRule="auto"/>
    </w:pPr>
    <w:rPr>
      <w:rFonts w:ascii="Calibri" w:eastAsia="Calibri" w:hAnsi="Calibri" w:cs="Calibri"/>
      <w:color w:val="000000"/>
      <w:sz w:val="22"/>
      <w:szCs w:val="22"/>
      <w:lang w:val="uk-UA" w:eastAsia="zh-CN"/>
    </w:rPr>
  </w:style>
  <w:style w:type="character" w:customStyle="1" w:styleId="af0">
    <w:name w:val="Основной текст_"/>
    <w:link w:val="23"/>
    <w:locked/>
    <w:rsid w:val="00044BF1"/>
    <w:rPr>
      <w:sz w:val="27"/>
      <w:szCs w:val="27"/>
      <w:shd w:val="clear" w:color="auto" w:fill="FFFFFF"/>
    </w:rPr>
  </w:style>
  <w:style w:type="paragraph" w:customStyle="1" w:styleId="23">
    <w:name w:val="Основной текст2"/>
    <w:basedOn w:val="a"/>
    <w:link w:val="af0"/>
    <w:rsid w:val="00044BF1"/>
    <w:pPr>
      <w:shd w:val="clear" w:color="auto" w:fill="FFFFFF"/>
      <w:spacing w:before="240" w:line="322" w:lineRule="exact"/>
      <w:ind w:hanging="1420"/>
      <w:jc w:val="both"/>
    </w:pPr>
    <w:rPr>
      <w:color w:val="auto"/>
      <w:sz w:val="27"/>
      <w:szCs w:val="27"/>
      <w:shd w:val="clear" w:color="auto" w:fill="FFFFFF"/>
      <w:lang w:val="ru-RU" w:eastAsia="ru-RU"/>
    </w:rPr>
  </w:style>
  <w:style w:type="character" w:customStyle="1" w:styleId="1986">
    <w:name w:val="1986"/>
    <w:aliases w:val="baiaagaaboqcaaadkqmaaawfawaaaaaaaaaaaaaaaaaaaaaaaaaaaaaaaaaaaaaaaaaaaaaaaaaaaaaaaaaaaaaaaaaaaaaaaaaaaaaaaaaaaaaaaaaaaaaaaaaaaaaaaaaaaaaaaaaaaaaaaaaaaaaaaaaaaaaaaaaaaaaaaaaaaaaaaaaaaaaaaaaaaaaaaaaaaaaaaaaaaaaaaaaaaaaaaaaaaaaaaaaaaaaa"/>
    <w:basedOn w:val="a0"/>
    <w:rsid w:val="006D15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ahoma" w:eastAsia="Tahoma" w:hAnsi="Tahoma" w:cs="Tahoma"/>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Professional" w:semiHidden="0" w:unhideWhenUsed="0"/>
    <w:lsdException w:name="Table Web 1" w:semiHidden="0" w:unhideWhenUsed="0"/>
    <w:lsdException w:name="Table Web 2"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10D7"/>
    <w:rPr>
      <w:color w:val="000000"/>
      <w:sz w:val="24"/>
      <w:szCs w:val="24"/>
      <w:lang w:val="uk-UA" w:eastAsia="uk-UA"/>
    </w:rPr>
  </w:style>
  <w:style w:type="paragraph" w:styleId="1">
    <w:name w:val="heading 1"/>
    <w:basedOn w:val="a"/>
    <w:next w:val="a"/>
    <w:link w:val="10"/>
    <w:qFormat/>
    <w:rsid w:val="00FC17CD"/>
    <w:pPr>
      <w:keepNext/>
      <w:outlineLvl w:val="0"/>
    </w:pPr>
    <w:rPr>
      <w:b/>
      <w:bCs/>
      <w:color w:val="auto"/>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E810D7"/>
    <w:rPr>
      <w:color w:val="0066CC"/>
      <w:u w:val="single"/>
    </w:rPr>
  </w:style>
  <w:style w:type="character" w:customStyle="1" w:styleId="a4">
    <w:name w:val="Основной текст Знак"/>
    <w:basedOn w:val="a0"/>
    <w:link w:val="a5"/>
    <w:rsid w:val="00E810D7"/>
    <w:rPr>
      <w:rFonts w:ascii="Times New Roman" w:hAnsi="Times New Roman" w:cs="Times New Roman"/>
      <w:spacing w:val="0"/>
      <w:sz w:val="15"/>
      <w:szCs w:val="15"/>
    </w:rPr>
  </w:style>
  <w:style w:type="character" w:customStyle="1" w:styleId="2">
    <w:name w:val="Основной текст (2)_"/>
    <w:basedOn w:val="a0"/>
    <w:link w:val="20"/>
    <w:rsid w:val="00E810D7"/>
    <w:rPr>
      <w:rFonts w:ascii="Times New Roman" w:hAnsi="Times New Roman" w:cs="Times New Roman"/>
      <w:b/>
      <w:bCs/>
      <w:spacing w:val="0"/>
      <w:sz w:val="14"/>
      <w:szCs w:val="14"/>
    </w:rPr>
  </w:style>
  <w:style w:type="character" w:customStyle="1" w:styleId="11">
    <w:name w:val="Заголовок №1_"/>
    <w:basedOn w:val="a0"/>
    <w:link w:val="12"/>
    <w:rsid w:val="00E810D7"/>
    <w:rPr>
      <w:rFonts w:ascii="Arial" w:hAnsi="Arial" w:cs="Arial"/>
      <w:spacing w:val="0"/>
      <w:sz w:val="19"/>
      <w:szCs w:val="19"/>
    </w:rPr>
  </w:style>
  <w:style w:type="character" w:customStyle="1" w:styleId="21">
    <w:name w:val="Заголовок №2_"/>
    <w:basedOn w:val="a0"/>
    <w:link w:val="22"/>
    <w:rsid w:val="00E810D7"/>
    <w:rPr>
      <w:rFonts w:ascii="Times New Roman" w:hAnsi="Times New Roman" w:cs="Times New Roman"/>
      <w:b/>
      <w:bCs/>
      <w:spacing w:val="0"/>
      <w:sz w:val="14"/>
      <w:szCs w:val="14"/>
    </w:rPr>
  </w:style>
  <w:style w:type="character" w:customStyle="1" w:styleId="3">
    <w:name w:val="Основной текст (3)_"/>
    <w:basedOn w:val="a0"/>
    <w:link w:val="30"/>
    <w:rsid w:val="00E810D7"/>
    <w:rPr>
      <w:rFonts w:ascii="Times New Roman" w:hAnsi="Times New Roman" w:cs="Times New Roman"/>
      <w:spacing w:val="0"/>
      <w:sz w:val="16"/>
      <w:szCs w:val="16"/>
    </w:rPr>
  </w:style>
  <w:style w:type="character" w:customStyle="1" w:styleId="19pt">
    <w:name w:val="Заголовок №1 + 9 pt"/>
    <w:aliases w:val="Полужирный"/>
    <w:basedOn w:val="11"/>
    <w:rsid w:val="00E810D7"/>
    <w:rPr>
      <w:rFonts w:ascii="Arial" w:hAnsi="Arial" w:cs="Arial"/>
      <w:b/>
      <w:bCs/>
      <w:spacing w:val="0"/>
      <w:sz w:val="18"/>
      <w:szCs w:val="18"/>
    </w:rPr>
  </w:style>
  <w:style w:type="paragraph" w:styleId="a5">
    <w:name w:val="Body Text"/>
    <w:basedOn w:val="a"/>
    <w:link w:val="a4"/>
    <w:rsid w:val="00E810D7"/>
    <w:pPr>
      <w:shd w:val="clear" w:color="auto" w:fill="FFFFFF"/>
      <w:spacing w:before="180" w:line="240" w:lineRule="atLeast"/>
    </w:pPr>
    <w:rPr>
      <w:rFonts w:ascii="Times New Roman" w:hAnsi="Times New Roman" w:cs="Times New Roman"/>
      <w:color w:val="auto"/>
      <w:sz w:val="15"/>
      <w:szCs w:val="15"/>
      <w:lang w:eastAsia="ru-RU"/>
    </w:rPr>
  </w:style>
  <w:style w:type="paragraph" w:customStyle="1" w:styleId="20">
    <w:name w:val="Основной текст (2)"/>
    <w:basedOn w:val="a"/>
    <w:link w:val="2"/>
    <w:rsid w:val="00E810D7"/>
    <w:pPr>
      <w:shd w:val="clear" w:color="auto" w:fill="FFFFFF"/>
      <w:spacing w:line="216" w:lineRule="exact"/>
    </w:pPr>
    <w:rPr>
      <w:rFonts w:ascii="Times New Roman" w:hAnsi="Times New Roman" w:cs="Times New Roman"/>
      <w:b/>
      <w:bCs/>
      <w:color w:val="auto"/>
      <w:sz w:val="14"/>
      <w:szCs w:val="14"/>
      <w:lang w:eastAsia="ru-RU"/>
    </w:rPr>
  </w:style>
  <w:style w:type="paragraph" w:customStyle="1" w:styleId="12">
    <w:name w:val="Заголовок №1"/>
    <w:basedOn w:val="a"/>
    <w:link w:val="11"/>
    <w:rsid w:val="00E810D7"/>
    <w:pPr>
      <w:shd w:val="clear" w:color="auto" w:fill="FFFFFF"/>
      <w:spacing w:after="180" w:line="216" w:lineRule="exact"/>
      <w:jc w:val="right"/>
      <w:outlineLvl w:val="0"/>
    </w:pPr>
    <w:rPr>
      <w:rFonts w:ascii="Arial" w:hAnsi="Arial" w:cs="Arial"/>
      <w:color w:val="auto"/>
      <w:sz w:val="19"/>
      <w:szCs w:val="19"/>
      <w:lang w:eastAsia="ru-RU"/>
    </w:rPr>
  </w:style>
  <w:style w:type="paragraph" w:customStyle="1" w:styleId="22">
    <w:name w:val="Заголовок №2"/>
    <w:basedOn w:val="a"/>
    <w:link w:val="21"/>
    <w:rsid w:val="00E810D7"/>
    <w:pPr>
      <w:shd w:val="clear" w:color="auto" w:fill="FFFFFF"/>
      <w:spacing w:before="180" w:line="240" w:lineRule="atLeast"/>
      <w:outlineLvl w:val="1"/>
    </w:pPr>
    <w:rPr>
      <w:rFonts w:ascii="Times New Roman" w:hAnsi="Times New Roman" w:cs="Times New Roman"/>
      <w:b/>
      <w:bCs/>
      <w:color w:val="auto"/>
      <w:sz w:val="14"/>
      <w:szCs w:val="14"/>
      <w:lang w:eastAsia="ru-RU"/>
    </w:rPr>
  </w:style>
  <w:style w:type="paragraph" w:customStyle="1" w:styleId="30">
    <w:name w:val="Основной текст (3)"/>
    <w:basedOn w:val="a"/>
    <w:link w:val="3"/>
    <w:rsid w:val="00E810D7"/>
    <w:pPr>
      <w:shd w:val="clear" w:color="auto" w:fill="FFFFFF"/>
      <w:spacing w:line="216" w:lineRule="exact"/>
    </w:pPr>
    <w:rPr>
      <w:rFonts w:ascii="Times New Roman" w:hAnsi="Times New Roman" w:cs="Times New Roman"/>
      <w:color w:val="auto"/>
      <w:sz w:val="16"/>
      <w:szCs w:val="16"/>
      <w:lang w:eastAsia="ru-RU"/>
    </w:rPr>
  </w:style>
  <w:style w:type="character" w:customStyle="1" w:styleId="10">
    <w:name w:val="Заголовок 1 Знак"/>
    <w:link w:val="1"/>
    <w:rsid w:val="00FC17CD"/>
    <w:rPr>
      <w:b/>
      <w:bCs/>
      <w:sz w:val="28"/>
      <w:szCs w:val="24"/>
      <w:lang w:val="uk-UA" w:eastAsia="ru-RU" w:bidi="ar-SA"/>
    </w:rPr>
  </w:style>
  <w:style w:type="paragraph" w:styleId="a6">
    <w:name w:val="List Paragraph"/>
    <w:basedOn w:val="a"/>
    <w:qFormat/>
    <w:rsid w:val="00EB245F"/>
    <w:pPr>
      <w:ind w:left="720"/>
      <w:contextualSpacing/>
    </w:pPr>
    <w:rPr>
      <w:rFonts w:ascii="Times New Roman" w:eastAsia="Times New Roman" w:hAnsi="Times New Roman" w:cs="Times New Roman"/>
      <w:color w:val="auto"/>
      <w:lang w:val="ru-RU" w:eastAsia="ru-RU"/>
    </w:rPr>
  </w:style>
  <w:style w:type="paragraph" w:styleId="a7">
    <w:name w:val="No Spacing"/>
    <w:qFormat/>
    <w:rsid w:val="00EB245F"/>
    <w:rPr>
      <w:rFonts w:ascii="Times New Roman" w:eastAsia="Times New Roman" w:hAnsi="Times New Roman" w:cs="Times New Roman"/>
      <w:sz w:val="24"/>
      <w:szCs w:val="24"/>
    </w:rPr>
  </w:style>
  <w:style w:type="paragraph" w:styleId="a8">
    <w:name w:val="Balloon Text"/>
    <w:basedOn w:val="a"/>
    <w:link w:val="a9"/>
    <w:rsid w:val="00A91EFA"/>
    <w:rPr>
      <w:sz w:val="16"/>
      <w:szCs w:val="16"/>
    </w:rPr>
  </w:style>
  <w:style w:type="character" w:customStyle="1" w:styleId="a9">
    <w:name w:val="Текст выноски Знак"/>
    <w:basedOn w:val="a0"/>
    <w:link w:val="a8"/>
    <w:rsid w:val="00A91EFA"/>
    <w:rPr>
      <w:color w:val="000000"/>
      <w:sz w:val="16"/>
      <w:szCs w:val="16"/>
      <w:lang w:val="uk-UA" w:eastAsia="uk-UA"/>
    </w:rPr>
  </w:style>
  <w:style w:type="paragraph" w:styleId="aa">
    <w:name w:val="header"/>
    <w:basedOn w:val="a"/>
    <w:link w:val="ab"/>
    <w:unhideWhenUsed/>
    <w:rsid w:val="00B014D9"/>
    <w:pPr>
      <w:tabs>
        <w:tab w:val="center" w:pos="4677"/>
        <w:tab w:val="right" w:pos="9355"/>
      </w:tabs>
    </w:pPr>
  </w:style>
  <w:style w:type="character" w:customStyle="1" w:styleId="ab">
    <w:name w:val="Верхний колонтитул Знак"/>
    <w:basedOn w:val="a0"/>
    <w:link w:val="aa"/>
    <w:rsid w:val="00B014D9"/>
    <w:rPr>
      <w:color w:val="000000"/>
      <w:sz w:val="24"/>
      <w:szCs w:val="24"/>
      <w:lang w:val="uk-UA" w:eastAsia="uk-UA"/>
    </w:rPr>
  </w:style>
  <w:style w:type="paragraph" w:styleId="ac">
    <w:name w:val="footer"/>
    <w:basedOn w:val="a"/>
    <w:link w:val="ad"/>
    <w:unhideWhenUsed/>
    <w:rsid w:val="00B014D9"/>
    <w:pPr>
      <w:tabs>
        <w:tab w:val="center" w:pos="4677"/>
        <w:tab w:val="right" w:pos="9355"/>
      </w:tabs>
    </w:pPr>
  </w:style>
  <w:style w:type="character" w:customStyle="1" w:styleId="ad">
    <w:name w:val="Нижний колонтитул Знак"/>
    <w:basedOn w:val="a0"/>
    <w:link w:val="ac"/>
    <w:rsid w:val="00B014D9"/>
    <w:rPr>
      <w:color w:val="000000"/>
      <w:sz w:val="24"/>
      <w:szCs w:val="24"/>
      <w:lang w:val="uk-UA" w:eastAsia="uk-UA"/>
    </w:rPr>
  </w:style>
  <w:style w:type="table" w:styleId="ae">
    <w:name w:val="Table Grid"/>
    <w:basedOn w:val="a1"/>
    <w:rsid w:val="00A50B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data">
    <w:name w:val="docdata"/>
    <w:aliases w:val="docy,v5,5866,baiaagaaboqcaaaduriaaaxhegaaaaaaaaaaaaaaaaaaaaaaaaaaaaaaaaaaaaaaaaaaaaaaaaaaaaaaaaaaaaaaaaaaaaaaaaaaaaaaaaaaaaaaaaaaaaaaaaaaaaaaaaaaaaaaaaaaaaaaaaaaaaaaaaaaaaaaaaaaaaaaaaaaaaaaaaaaaaaaaaaaaaaaaaaaaaaaaaaaaaaaaaaaaaaaaaaaaaaaaaaaaaaa"/>
    <w:basedOn w:val="a"/>
    <w:rsid w:val="00A82989"/>
    <w:pPr>
      <w:spacing w:before="100" w:beforeAutospacing="1" w:after="100" w:afterAutospacing="1"/>
    </w:pPr>
    <w:rPr>
      <w:rFonts w:ascii="Times New Roman" w:eastAsia="Times New Roman" w:hAnsi="Times New Roman" w:cs="Times New Roman"/>
      <w:color w:val="auto"/>
      <w:lang w:val="ru-RU" w:eastAsia="ru-RU"/>
    </w:rPr>
  </w:style>
  <w:style w:type="paragraph" w:styleId="af">
    <w:name w:val="Normal (Web)"/>
    <w:basedOn w:val="a"/>
    <w:uiPriority w:val="99"/>
    <w:semiHidden/>
    <w:unhideWhenUsed/>
    <w:rsid w:val="00A82989"/>
    <w:pPr>
      <w:spacing w:before="100" w:beforeAutospacing="1" w:after="100" w:afterAutospacing="1"/>
    </w:pPr>
    <w:rPr>
      <w:rFonts w:ascii="Times New Roman" w:eastAsia="Times New Roman" w:hAnsi="Times New Roman" w:cs="Times New Roman"/>
      <w:color w:val="auto"/>
      <w:lang w:val="ru-RU" w:eastAsia="ru-RU"/>
    </w:rPr>
  </w:style>
  <w:style w:type="character" w:customStyle="1" w:styleId="rvts23">
    <w:name w:val="rvts23"/>
    <w:basedOn w:val="a0"/>
    <w:rsid w:val="00044BF1"/>
  </w:style>
  <w:style w:type="paragraph" w:customStyle="1" w:styleId="13">
    <w:name w:val="Обычный1"/>
    <w:rsid w:val="00044BF1"/>
    <w:pPr>
      <w:pBdr>
        <w:top w:val="none" w:sz="0" w:space="0" w:color="000000"/>
        <w:left w:val="none" w:sz="0" w:space="0" w:color="000000"/>
        <w:bottom w:val="none" w:sz="0" w:space="0" w:color="000000"/>
        <w:right w:val="none" w:sz="0" w:space="0" w:color="000000"/>
      </w:pBdr>
      <w:suppressAutoHyphens/>
      <w:spacing w:after="160" w:line="256" w:lineRule="auto"/>
    </w:pPr>
    <w:rPr>
      <w:rFonts w:ascii="Calibri" w:eastAsia="Calibri" w:hAnsi="Calibri" w:cs="Calibri"/>
      <w:color w:val="000000"/>
      <w:sz w:val="22"/>
      <w:szCs w:val="22"/>
      <w:lang w:val="uk-UA" w:eastAsia="zh-CN"/>
    </w:rPr>
  </w:style>
  <w:style w:type="character" w:customStyle="1" w:styleId="af0">
    <w:name w:val="Основной текст_"/>
    <w:link w:val="23"/>
    <w:locked/>
    <w:rsid w:val="00044BF1"/>
    <w:rPr>
      <w:sz w:val="27"/>
      <w:szCs w:val="27"/>
      <w:shd w:val="clear" w:color="auto" w:fill="FFFFFF"/>
    </w:rPr>
  </w:style>
  <w:style w:type="paragraph" w:customStyle="1" w:styleId="23">
    <w:name w:val="Основной текст2"/>
    <w:basedOn w:val="a"/>
    <w:link w:val="af0"/>
    <w:rsid w:val="00044BF1"/>
    <w:pPr>
      <w:shd w:val="clear" w:color="auto" w:fill="FFFFFF"/>
      <w:spacing w:before="240" w:line="322" w:lineRule="exact"/>
      <w:ind w:hanging="1420"/>
      <w:jc w:val="both"/>
    </w:pPr>
    <w:rPr>
      <w:color w:val="auto"/>
      <w:sz w:val="27"/>
      <w:szCs w:val="27"/>
      <w:shd w:val="clear" w:color="auto" w:fill="FFFFFF"/>
      <w:lang w:val="ru-RU" w:eastAsia="ru-RU"/>
    </w:rPr>
  </w:style>
  <w:style w:type="character" w:customStyle="1" w:styleId="1986">
    <w:name w:val="1986"/>
    <w:aliases w:val="baiaagaaboqcaaadkqmaaawfawaaaaaaaaaaaaaaaaaaaaaaaaaaaaaaaaaaaaaaaaaaaaaaaaaaaaaaaaaaaaaaaaaaaaaaaaaaaaaaaaaaaaaaaaaaaaaaaaaaaaaaaaaaaaaaaaaaaaaaaaaaaaaaaaaaaaaaaaaaaaaaaaaaaaaaaaaaaaaaaaaaaaaaaaaaaaaaaaaaaaaaaaaaaaaaaaaaaaaaaaaaaaaa"/>
    <w:basedOn w:val="a0"/>
    <w:rsid w:val="006D15A4"/>
  </w:style>
</w:styles>
</file>

<file path=word/webSettings.xml><?xml version="1.0" encoding="utf-8"?>
<w:webSettings xmlns:r="http://schemas.openxmlformats.org/officeDocument/2006/relationships" xmlns:w="http://schemas.openxmlformats.org/wordprocessingml/2006/main">
  <w:divs>
    <w:div w:id="927884718">
      <w:bodyDiv w:val="1"/>
      <w:marLeft w:val="0"/>
      <w:marRight w:val="0"/>
      <w:marTop w:val="0"/>
      <w:marBottom w:val="0"/>
      <w:divBdr>
        <w:top w:val="none" w:sz="0" w:space="0" w:color="auto"/>
        <w:left w:val="none" w:sz="0" w:space="0" w:color="auto"/>
        <w:bottom w:val="none" w:sz="0" w:space="0" w:color="auto"/>
        <w:right w:val="none" w:sz="0" w:space="0" w:color="auto"/>
      </w:divBdr>
    </w:div>
    <w:div w:id="1100905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79A511-B9E5-43CB-97AD-DA64E7142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29235</Words>
  <Characters>16665</Characters>
  <Application>Microsoft Office Word</Application>
  <DocSecurity>0</DocSecurity>
  <Lines>138</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seven</dc:creator>
  <cp:lastModifiedBy>Admin</cp:lastModifiedBy>
  <cp:revision>6</cp:revision>
  <cp:lastPrinted>2021-11-29T09:00:00Z</cp:lastPrinted>
  <dcterms:created xsi:type="dcterms:W3CDTF">2022-01-28T07:09:00Z</dcterms:created>
  <dcterms:modified xsi:type="dcterms:W3CDTF">2022-01-28T13:58:00Z</dcterms:modified>
</cp:coreProperties>
</file>